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64" w:rsidRDefault="006A6A64" w:rsidP="006A6A6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C3C3C"/>
          <w:kern w:val="0"/>
          <w:szCs w:val="21"/>
        </w:rPr>
      </w:pPr>
      <w:r>
        <w:rPr>
          <w:rFonts w:ascii="Verdana" w:hAnsi="Verdana"/>
          <w:color w:val="3C3C3C"/>
        </w:rPr>
        <w:t>关于征集《江苏省社会科学基金项目</w:t>
      </w:r>
      <w:r>
        <w:rPr>
          <w:rFonts w:ascii="Verdana" w:hAnsi="Verdana"/>
          <w:color w:val="3C3C3C"/>
        </w:rPr>
        <w:t>2016</w:t>
      </w:r>
      <w:r>
        <w:rPr>
          <w:rFonts w:ascii="Verdana" w:hAnsi="Verdana"/>
          <w:color w:val="3C3C3C"/>
        </w:rPr>
        <w:t>年度课题指南》选题的通知</w:t>
      </w:r>
    </w:p>
    <w:p w:rsidR="006A6A64" w:rsidRPr="006A6A64" w:rsidRDefault="006A6A64" w:rsidP="0083758B">
      <w:pPr>
        <w:spacing w:line="360" w:lineRule="auto"/>
      </w:pPr>
      <w:r w:rsidRPr="006A6A64">
        <w:t>各相关学院、部门、单位：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  <w:ind w:firstLineChars="200" w:firstLine="420"/>
      </w:pPr>
      <w:r w:rsidRPr="006A6A64">
        <w:t>2016</w:t>
      </w:r>
      <w:r w:rsidRPr="006A6A64">
        <w:t>年江苏省社科基金项目课题指南公开征集选题，有关事项通知如下：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</w:pPr>
      <w:r w:rsidRPr="006A6A64">
        <w:t>   </w:t>
      </w:r>
      <w:r>
        <w:rPr>
          <w:rFonts w:hint="eastAsia"/>
        </w:rPr>
        <w:t xml:space="preserve"> </w:t>
      </w:r>
      <w:r w:rsidR="008D6EE7">
        <w:rPr>
          <w:rFonts w:hint="eastAsia"/>
        </w:rPr>
        <w:t xml:space="preserve"> </w:t>
      </w:r>
      <w:r w:rsidRPr="006A6A64">
        <w:t>一、选题内容：紧紧围绕党的十八大、十八届三中、四中、五中全会精神，全面落</w:t>
      </w:r>
      <w:proofErr w:type="gramStart"/>
      <w:r w:rsidRPr="006A6A64">
        <w:t>实习近</w:t>
      </w:r>
      <w:proofErr w:type="gramEnd"/>
      <w:r w:rsidRPr="006A6A64">
        <w:t>平总书记系列重要讲话精神和省委省政府决策部署，围绕社科强省建设目标和重点行动，深入研究我省改革发展重要理论和现实问题，深入研究学科发展前沿问题。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</w:pPr>
      <w:r w:rsidRPr="006A6A64">
        <w:t>   </w:t>
      </w:r>
      <w:r w:rsidR="008D6EE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6A6A64">
        <w:t>二、选题要求：具有明确的研究对象和鲜明的问题意识，反映现实需求和决策需要。应用研究突出当前我省改革发展重要理论和实践问题研究导向，基础研究突出学术前沿、学科建设和跨学科发展的重要研究领域，突出我省研究优势和研究特色。选题文字表述要突出重点、严谨规范，避免与已立项各类社科项目重复。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</w:pPr>
      <w:r w:rsidRPr="006A6A64">
        <w:t xml:space="preserve">  </w:t>
      </w:r>
      <w:r>
        <w:rPr>
          <w:rFonts w:hint="eastAsia"/>
        </w:rPr>
        <w:t xml:space="preserve"> </w:t>
      </w:r>
      <w:r w:rsidR="008D6EE7">
        <w:rPr>
          <w:rFonts w:hint="eastAsia"/>
        </w:rPr>
        <w:t xml:space="preserve"> </w:t>
      </w:r>
      <w:r w:rsidRPr="006A6A64">
        <w:t> </w:t>
      </w:r>
      <w:r w:rsidRPr="006A6A64">
        <w:t>三、工作要求：要高度重视，认真组织实施，加强调查研究，采取广泛发动和重点组织相结合的办法，召开各学科、各部门选题论证会，讨论确定上报选题，</w:t>
      </w:r>
      <w:proofErr w:type="gramStart"/>
      <w:r w:rsidRPr="006A6A64">
        <w:t>做到量精质优</w:t>
      </w:r>
      <w:proofErr w:type="gramEnd"/>
      <w:r w:rsidRPr="006A6A64">
        <w:t>。在集中上报基础上，还应鼓励专家学者登陆</w:t>
      </w:r>
      <w:r w:rsidRPr="006A6A64">
        <w:t>“</w:t>
      </w:r>
      <w:r w:rsidRPr="006A6A64">
        <w:t>江苏社科规划网</w:t>
      </w:r>
      <w:r w:rsidRPr="006A6A64">
        <w:t>”</w:t>
      </w:r>
      <w:r w:rsidRPr="006A6A64">
        <w:t>选题征集系统（</w:t>
      </w:r>
      <w:r w:rsidRPr="006A6A64">
        <w:t>http://jspopss.jschina.com.cn/xtzj/</w:t>
      </w:r>
      <w:r w:rsidRPr="006A6A64">
        <w:t>），自主上报选题建议。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</w:pPr>
      <w:r w:rsidRPr="006A6A64">
        <w:t> </w:t>
      </w:r>
      <w:r>
        <w:rPr>
          <w:rFonts w:hint="eastAsia"/>
        </w:rPr>
        <w:t xml:space="preserve"> </w:t>
      </w:r>
      <w:r w:rsidRPr="006A6A64">
        <w:t xml:space="preserve">  </w:t>
      </w:r>
      <w:r w:rsidR="008D6EE7">
        <w:rPr>
          <w:rFonts w:hint="eastAsia"/>
        </w:rPr>
        <w:t xml:space="preserve"> </w:t>
      </w:r>
      <w:r w:rsidRPr="006A6A64">
        <w:t>请于</w:t>
      </w:r>
      <w:r w:rsidRPr="006A6A64">
        <w:t>3</w:t>
      </w:r>
      <w:r w:rsidRPr="006A6A64">
        <w:t>月</w:t>
      </w:r>
      <w:r w:rsidRPr="006A6A64">
        <w:t>10</w:t>
      </w:r>
      <w:r w:rsidRPr="006A6A64">
        <w:t>日前将汇总的推荐选题电子版发</w:t>
      </w:r>
      <w:r w:rsidRPr="006A6A64">
        <w:t xml:space="preserve">weixp@yzu.edu.cn </w:t>
      </w:r>
      <w:bookmarkStart w:id="0" w:name="_GoBack"/>
      <w:bookmarkEnd w:id="0"/>
    </w:p>
    <w:p w:rsidR="006A6A64" w:rsidRDefault="006A6A64" w:rsidP="0083758B">
      <w:pPr>
        <w:spacing w:line="360" w:lineRule="auto"/>
        <w:rPr>
          <w:rFonts w:hint="eastAsia"/>
        </w:rPr>
      </w:pPr>
    </w:p>
    <w:p w:rsidR="006A6A64" w:rsidRDefault="006A6A64" w:rsidP="0083758B">
      <w:pPr>
        <w:spacing w:line="360" w:lineRule="auto"/>
        <w:rPr>
          <w:rFonts w:hint="eastAsia"/>
        </w:rPr>
      </w:pPr>
    </w:p>
    <w:p w:rsidR="006A6A64" w:rsidRPr="006A6A64" w:rsidRDefault="006A6A64" w:rsidP="0083758B">
      <w:pPr>
        <w:spacing w:line="360" w:lineRule="auto"/>
        <w:ind w:firstLineChars="2900" w:firstLine="6090"/>
      </w:pPr>
      <w:r w:rsidRPr="006A6A64">
        <w:t>人文社科处</w:t>
      </w:r>
      <w:r w:rsidRPr="006A6A64">
        <w:t xml:space="preserve"> </w:t>
      </w:r>
    </w:p>
    <w:p w:rsidR="006A6A64" w:rsidRPr="006A6A64" w:rsidRDefault="006A6A64" w:rsidP="0083758B">
      <w:pPr>
        <w:spacing w:line="360" w:lineRule="auto"/>
        <w:ind w:firstLineChars="2800" w:firstLine="5880"/>
      </w:pPr>
      <w:r w:rsidRPr="006A6A64">
        <w:t>2016</w:t>
      </w:r>
      <w:r w:rsidRPr="006A6A64">
        <w:t>年</w:t>
      </w:r>
      <w:r w:rsidRPr="006A6A64">
        <w:t>2</w:t>
      </w:r>
      <w:r w:rsidRPr="006A6A64">
        <w:t>月</w:t>
      </w:r>
      <w:r w:rsidRPr="006A6A64">
        <w:t>24</w:t>
      </w:r>
      <w:r w:rsidRPr="006A6A64">
        <w:t>日</w:t>
      </w:r>
    </w:p>
    <w:p w:rsidR="00AF0DB0" w:rsidRDefault="00AF0DB0"/>
    <w:sectPr w:rsidR="00AF0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63"/>
    <w:rsid w:val="006A6A64"/>
    <w:rsid w:val="0083758B"/>
    <w:rsid w:val="008D6EE7"/>
    <w:rsid w:val="00AF0DB0"/>
    <w:rsid w:val="00C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0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3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4</cp:revision>
  <dcterms:created xsi:type="dcterms:W3CDTF">2016-02-26T02:29:00Z</dcterms:created>
  <dcterms:modified xsi:type="dcterms:W3CDTF">2016-02-26T02:32:00Z</dcterms:modified>
</cp:coreProperties>
</file>