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FC" w:rsidRDefault="00FA36FC" w:rsidP="00FA36FC">
      <w:pPr>
        <w:spacing w:line="500" w:lineRule="exac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附件3：</w:t>
      </w:r>
    </w:p>
    <w:p w:rsidR="00FA36FC" w:rsidRDefault="00FA36FC" w:rsidP="00FA36FC">
      <w:pPr>
        <w:spacing w:line="180" w:lineRule="exact"/>
        <w:jc w:val="center"/>
        <w:rPr>
          <w:rFonts w:ascii="黑体" w:eastAsia="黑体" w:hint="eastAsia"/>
          <w:color w:val="000000"/>
          <w:sz w:val="72"/>
          <w:szCs w:val="72"/>
        </w:rPr>
      </w:pPr>
    </w:p>
    <w:p w:rsidR="00FA36FC" w:rsidRDefault="00FA36FC" w:rsidP="00FA36FC">
      <w:pPr>
        <w:spacing w:line="780" w:lineRule="exact"/>
        <w:jc w:val="center"/>
        <w:rPr>
          <w:rFonts w:ascii="黑体" w:eastAsia="黑体" w:hint="eastAsia"/>
          <w:color w:val="000000"/>
          <w:sz w:val="72"/>
          <w:szCs w:val="72"/>
        </w:rPr>
      </w:pPr>
    </w:p>
    <w:p w:rsidR="00FA36FC" w:rsidRDefault="00FA36FC" w:rsidP="00FA36FC">
      <w:pPr>
        <w:spacing w:line="780" w:lineRule="exact"/>
        <w:jc w:val="center"/>
        <w:rPr>
          <w:rFonts w:ascii="黑体" w:eastAsia="黑体" w:hint="eastAsia"/>
          <w:color w:val="000000"/>
          <w:sz w:val="72"/>
          <w:szCs w:val="72"/>
        </w:rPr>
      </w:pPr>
    </w:p>
    <w:p w:rsidR="00FA36FC" w:rsidRDefault="00FA36FC" w:rsidP="00FA36FC">
      <w:pPr>
        <w:spacing w:line="780" w:lineRule="exact"/>
        <w:jc w:val="center"/>
        <w:rPr>
          <w:rFonts w:ascii="黑体" w:eastAsia="黑体" w:hint="eastAsia"/>
          <w:color w:val="000000"/>
          <w:sz w:val="72"/>
        </w:rPr>
      </w:pPr>
      <w:r>
        <w:rPr>
          <w:rFonts w:ascii="黑体" w:eastAsia="黑体"/>
          <w:color w:val="000000"/>
          <w:sz w:val="72"/>
          <w:szCs w:val="72"/>
        </w:rPr>
        <w:t>扬州大学出版基金</w:t>
      </w:r>
      <w:r>
        <w:rPr>
          <w:rFonts w:ascii="黑体" w:eastAsia="黑体"/>
          <w:color w:val="000000"/>
          <w:sz w:val="72"/>
        </w:rPr>
        <w:br/>
      </w:r>
    </w:p>
    <w:p w:rsidR="00FA36FC" w:rsidRDefault="00FA36FC" w:rsidP="00FA36FC">
      <w:pPr>
        <w:spacing w:line="780" w:lineRule="exact"/>
        <w:jc w:val="center"/>
        <w:rPr>
          <w:rFonts w:ascii="黑体" w:eastAsia="黑体" w:hint="eastAsia"/>
          <w:color w:val="000000"/>
          <w:sz w:val="44"/>
        </w:rPr>
      </w:pPr>
      <w:r>
        <w:rPr>
          <w:rFonts w:ascii="黑体" w:eastAsia="黑体"/>
          <w:color w:val="000000"/>
          <w:sz w:val="72"/>
          <w:szCs w:val="72"/>
        </w:rPr>
        <w:t>申 请 表</w:t>
      </w:r>
    </w:p>
    <w:p w:rsidR="00FA36FC" w:rsidRDefault="00FA36FC" w:rsidP="00FA36FC">
      <w:pPr>
        <w:spacing w:line="520" w:lineRule="exact"/>
        <w:jc w:val="center"/>
        <w:rPr>
          <w:rFonts w:ascii="仿宋_GB2312" w:eastAsia="仿宋_GB2312" w:hint="eastAsia"/>
          <w:color w:val="000000"/>
          <w:sz w:val="32"/>
        </w:rPr>
      </w:pPr>
    </w:p>
    <w:p w:rsidR="00FA36FC" w:rsidRDefault="00FA36FC" w:rsidP="00FA36FC">
      <w:pPr>
        <w:spacing w:line="520" w:lineRule="exact"/>
        <w:jc w:val="center"/>
        <w:rPr>
          <w:rFonts w:ascii="仿宋_GB2312" w:eastAsia="仿宋_GB2312" w:hint="eastAsia"/>
          <w:color w:val="000000"/>
          <w:sz w:val="32"/>
        </w:rPr>
      </w:pPr>
    </w:p>
    <w:p w:rsidR="00FA36FC" w:rsidRDefault="00FA36FC" w:rsidP="00FA36FC">
      <w:pPr>
        <w:spacing w:line="520" w:lineRule="exact"/>
        <w:jc w:val="center"/>
        <w:rPr>
          <w:rFonts w:ascii="仿宋_GB2312" w:eastAsia="仿宋_GB2312" w:hint="eastAsia"/>
          <w:color w:val="000000"/>
          <w:sz w:val="32"/>
        </w:rPr>
      </w:pPr>
    </w:p>
    <w:p w:rsidR="00FA36FC" w:rsidRDefault="00FA36FC" w:rsidP="00FA36FC">
      <w:pPr>
        <w:spacing w:line="520" w:lineRule="exact"/>
        <w:jc w:val="center"/>
        <w:rPr>
          <w:rFonts w:ascii="仿宋_GB2312" w:eastAsia="仿宋_GB2312" w:hint="eastAsia"/>
          <w:color w:val="000000"/>
          <w:sz w:val="32"/>
        </w:rPr>
      </w:pPr>
    </w:p>
    <w:p w:rsidR="00FA36FC" w:rsidRDefault="00FA36FC" w:rsidP="00FA36FC">
      <w:pPr>
        <w:spacing w:line="520" w:lineRule="exact"/>
        <w:jc w:val="center"/>
        <w:rPr>
          <w:rFonts w:ascii="仿宋_GB2312" w:eastAsia="仿宋_GB2312" w:hint="eastAsia"/>
          <w:color w:val="000000"/>
          <w:sz w:val="32"/>
        </w:rPr>
      </w:pPr>
    </w:p>
    <w:p w:rsidR="00FA36FC" w:rsidRDefault="00FA36FC" w:rsidP="00FA36FC">
      <w:pPr>
        <w:spacing w:line="520" w:lineRule="exact"/>
        <w:jc w:val="center"/>
        <w:rPr>
          <w:rFonts w:ascii="仿宋_GB2312" w:eastAsia="仿宋_GB2312" w:hint="eastAsia"/>
          <w:color w:val="000000"/>
          <w:sz w:val="32"/>
        </w:rPr>
      </w:pPr>
    </w:p>
    <w:p w:rsidR="00FA36FC" w:rsidRDefault="00FA36FC" w:rsidP="00FA36FC">
      <w:pPr>
        <w:spacing w:line="520" w:lineRule="exact"/>
        <w:jc w:val="center"/>
        <w:rPr>
          <w:rFonts w:ascii="仿宋_GB2312" w:eastAsia="仿宋_GB2312"/>
          <w:color w:val="000000"/>
          <w:sz w:val="32"/>
        </w:rPr>
      </w:pPr>
    </w:p>
    <w:p w:rsidR="00FA36FC" w:rsidRDefault="00FA36FC" w:rsidP="00FA36FC">
      <w:pPr>
        <w:spacing w:line="520" w:lineRule="exact"/>
        <w:jc w:val="center"/>
        <w:rPr>
          <w:rFonts w:ascii="仿宋_GB2312" w:eastAsia="仿宋_GB2312"/>
          <w:color w:val="000000"/>
          <w:sz w:val="32"/>
        </w:rPr>
      </w:pPr>
    </w:p>
    <w:p w:rsidR="00FA36FC" w:rsidRDefault="00FA36FC" w:rsidP="00FA36FC">
      <w:pPr>
        <w:spacing w:line="700" w:lineRule="exact"/>
        <w:ind w:firstLineChars="700" w:firstLine="2249"/>
        <w:rPr>
          <w:rFonts w:ascii="仿宋_GB2312" w:eastAsia="仿宋_GB2312" w:hint="eastAsia"/>
          <w:b/>
          <w:bCs/>
          <w:color w:val="000000"/>
          <w:sz w:val="32"/>
          <w:szCs w:val="36"/>
          <w:u w:val="single"/>
        </w:rPr>
      </w:pPr>
      <w:r>
        <w:rPr>
          <w:rFonts w:ascii="仿宋_GB2312" w:eastAsia="仿宋_GB2312"/>
          <w:b/>
          <w:bCs/>
          <w:color w:val="000000"/>
          <w:sz w:val="32"/>
          <w:szCs w:val="36"/>
        </w:rPr>
        <w:t>著作名称：</w:t>
      </w:r>
      <w:r>
        <w:rPr>
          <w:rFonts w:ascii="仿宋_GB2312" w:eastAsia="仿宋_GB2312" w:hint="eastAsia"/>
          <w:b/>
          <w:bCs/>
          <w:color w:val="000000"/>
          <w:sz w:val="32"/>
          <w:szCs w:val="36"/>
          <w:u w:val="single"/>
        </w:rPr>
        <w:t xml:space="preserve">                  </w:t>
      </w:r>
    </w:p>
    <w:p w:rsidR="00FA36FC" w:rsidRDefault="00FA36FC" w:rsidP="00FA36FC">
      <w:pPr>
        <w:spacing w:line="700" w:lineRule="exact"/>
        <w:ind w:firstLineChars="700" w:firstLine="2249"/>
        <w:rPr>
          <w:rFonts w:ascii="仿宋_GB2312" w:eastAsia="仿宋_GB2312" w:hint="eastAsia"/>
          <w:b/>
          <w:bCs/>
          <w:color w:val="000000"/>
          <w:sz w:val="32"/>
          <w:szCs w:val="36"/>
          <w:u w:val="single"/>
        </w:rPr>
      </w:pPr>
      <w:r>
        <w:rPr>
          <w:rFonts w:ascii="仿宋_GB2312" w:eastAsia="仿宋_GB2312"/>
          <w:b/>
          <w:bCs/>
          <w:color w:val="000000"/>
          <w:sz w:val="32"/>
          <w:szCs w:val="36"/>
        </w:rPr>
        <w:t>基金类别：</w:t>
      </w:r>
      <w:r>
        <w:rPr>
          <w:rFonts w:ascii="仿宋_GB2312" w:eastAsia="仿宋_GB2312" w:hint="eastAsia"/>
          <w:b/>
          <w:bCs/>
          <w:color w:val="000000"/>
          <w:sz w:val="32"/>
          <w:szCs w:val="36"/>
          <w:u w:val="single"/>
        </w:rPr>
        <w:t xml:space="preserve">                  </w:t>
      </w:r>
    </w:p>
    <w:p w:rsidR="00FA36FC" w:rsidRDefault="00FA36FC" w:rsidP="00FA36FC">
      <w:pPr>
        <w:spacing w:line="700" w:lineRule="exact"/>
        <w:ind w:firstLine="2256"/>
        <w:rPr>
          <w:rFonts w:ascii="仿宋_GB2312" w:eastAsia="仿宋_GB2312" w:hint="eastAsia"/>
          <w:b/>
          <w:bCs/>
          <w:color w:val="000000"/>
          <w:sz w:val="32"/>
          <w:szCs w:val="36"/>
          <w:u w:val="single"/>
        </w:rPr>
      </w:pPr>
      <w:r>
        <w:rPr>
          <w:rFonts w:ascii="仿宋_GB2312" w:eastAsia="仿宋_GB2312"/>
          <w:b/>
          <w:bCs/>
          <w:color w:val="000000"/>
          <w:sz w:val="32"/>
          <w:szCs w:val="36"/>
        </w:rPr>
        <w:t>申 请 人：</w:t>
      </w:r>
      <w:r>
        <w:rPr>
          <w:rFonts w:ascii="仿宋_GB2312" w:eastAsia="仿宋_GB2312"/>
          <w:b/>
          <w:bCs/>
          <w:color w:val="000000"/>
          <w:sz w:val="32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bCs/>
          <w:color w:val="000000"/>
          <w:sz w:val="32"/>
          <w:szCs w:val="36"/>
          <w:u w:val="single"/>
        </w:rPr>
        <w:t xml:space="preserve">                 </w:t>
      </w:r>
    </w:p>
    <w:p w:rsidR="00FA36FC" w:rsidRDefault="00FA36FC" w:rsidP="00FA36FC">
      <w:pPr>
        <w:spacing w:line="700" w:lineRule="exact"/>
        <w:ind w:firstLine="2256"/>
        <w:rPr>
          <w:rFonts w:ascii="仿宋_GB2312" w:eastAsia="仿宋_GB2312" w:hint="eastAsia"/>
          <w:b/>
          <w:bCs/>
          <w:color w:val="000000"/>
          <w:sz w:val="32"/>
          <w:szCs w:val="36"/>
          <w:u w:val="single"/>
        </w:rPr>
      </w:pPr>
      <w:r>
        <w:rPr>
          <w:rFonts w:ascii="仿宋_GB2312" w:eastAsia="仿宋_GB2312"/>
          <w:b/>
          <w:bCs/>
          <w:color w:val="000000"/>
          <w:sz w:val="32"/>
          <w:szCs w:val="36"/>
        </w:rPr>
        <w:t>推荐</w:t>
      </w:r>
      <w:r>
        <w:rPr>
          <w:rFonts w:ascii="仿宋_GB2312" w:eastAsia="仿宋_GB2312" w:hint="eastAsia"/>
          <w:b/>
          <w:bCs/>
          <w:color w:val="000000"/>
          <w:sz w:val="32"/>
          <w:szCs w:val="36"/>
        </w:rPr>
        <w:t>单位</w:t>
      </w:r>
      <w:r>
        <w:rPr>
          <w:rFonts w:ascii="仿宋_GB2312" w:eastAsia="仿宋_GB2312"/>
          <w:b/>
          <w:bCs/>
          <w:color w:val="000000"/>
          <w:sz w:val="32"/>
          <w:szCs w:val="36"/>
        </w:rPr>
        <w:t>：</w:t>
      </w:r>
      <w:r>
        <w:rPr>
          <w:rFonts w:ascii="仿宋_GB2312" w:eastAsia="仿宋_GB2312"/>
          <w:b/>
          <w:bCs/>
          <w:color w:val="000000"/>
          <w:sz w:val="32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bCs/>
          <w:color w:val="000000"/>
          <w:sz w:val="32"/>
          <w:szCs w:val="36"/>
          <w:u w:val="single"/>
        </w:rPr>
        <w:t xml:space="preserve">                 </w:t>
      </w:r>
    </w:p>
    <w:p w:rsidR="00FA36FC" w:rsidRDefault="00FA36FC" w:rsidP="00FA36FC">
      <w:pPr>
        <w:spacing w:line="520" w:lineRule="exact"/>
        <w:rPr>
          <w:rFonts w:ascii="仿宋_GB2312" w:eastAsia="仿宋_GB2312" w:hint="eastAsia"/>
          <w:color w:val="000000"/>
          <w:sz w:val="32"/>
          <w:szCs w:val="27"/>
        </w:rPr>
      </w:pPr>
    </w:p>
    <w:p w:rsidR="00FA36FC" w:rsidRDefault="00FA36FC" w:rsidP="00FA36FC">
      <w:pPr>
        <w:spacing w:line="520" w:lineRule="exact"/>
        <w:rPr>
          <w:rFonts w:ascii="仿宋_GB2312" w:eastAsia="仿宋_GB2312" w:hint="eastAsia"/>
          <w:b/>
          <w:bCs/>
          <w:color w:val="000000"/>
          <w:sz w:val="32"/>
          <w:szCs w:val="36"/>
        </w:rPr>
      </w:pPr>
    </w:p>
    <w:p w:rsidR="00FA36FC" w:rsidRDefault="00FA36FC" w:rsidP="00FA36FC">
      <w:pPr>
        <w:spacing w:line="520" w:lineRule="exact"/>
        <w:rPr>
          <w:rFonts w:ascii="仿宋_GB2312" w:eastAsia="仿宋_GB2312" w:hint="eastAsia"/>
          <w:b/>
          <w:bCs/>
          <w:color w:val="000000"/>
          <w:sz w:val="32"/>
          <w:szCs w:val="36"/>
        </w:rPr>
      </w:pPr>
    </w:p>
    <w:p w:rsidR="00FA36FC" w:rsidRDefault="00FA36FC" w:rsidP="00FA36FC">
      <w:pPr>
        <w:jc w:val="center"/>
        <w:rPr>
          <w:rFonts w:ascii="仿宋_GB2312" w:eastAsia="仿宋_GB2312" w:hint="eastAsia"/>
          <w:b/>
          <w:bCs/>
          <w:color w:val="000000"/>
          <w:sz w:val="32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6"/>
        </w:rPr>
        <w:t xml:space="preserve">        年    月    日</w:t>
      </w:r>
    </w:p>
    <w:p w:rsidR="00FA36FC" w:rsidRDefault="00FA36FC" w:rsidP="00FA36FC">
      <w:pPr>
        <w:spacing w:line="240" w:lineRule="exact"/>
        <w:jc w:val="center"/>
        <w:rPr>
          <w:rFonts w:ascii="仿宋_GB2312" w:eastAsia="仿宋_GB2312" w:hint="eastAsia"/>
          <w:color w:val="000000"/>
          <w:sz w:val="32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1260"/>
        <w:gridCol w:w="900"/>
        <w:gridCol w:w="1080"/>
        <w:gridCol w:w="720"/>
        <w:gridCol w:w="1260"/>
        <w:gridCol w:w="1110"/>
        <w:gridCol w:w="1230"/>
      </w:tblGrid>
      <w:tr w:rsidR="00FA36FC" w:rsidTr="0040041C">
        <w:trPr>
          <w:cantSplit/>
          <w:trHeight w:val="91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著作</w:t>
            </w:r>
            <w:r>
              <w:rPr>
                <w:rFonts w:ascii="仿宋_GB2312" w:eastAsia="仿宋_GB2312" w:hint="eastAsia"/>
                <w:color w:val="000000"/>
                <w:sz w:val="24"/>
                <w:lang w:val="en-GB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教材</w:t>
            </w:r>
            <w:r>
              <w:rPr>
                <w:rFonts w:ascii="仿宋_GB2312" w:eastAsia="仿宋_GB2312" w:hint="eastAsia"/>
                <w:color w:val="000000"/>
                <w:sz w:val="24"/>
                <w:lang w:val="en-GB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称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字数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万字</w:t>
            </w:r>
          </w:p>
        </w:tc>
      </w:tr>
      <w:tr w:rsidR="00FA36FC" w:rsidTr="0040041C">
        <w:trPr>
          <w:trHeight w:val="7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24"/>
                <w:lang w:val="en-GB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作者姓名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是否博（硕）导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A36FC" w:rsidTr="0040041C">
        <w:trPr>
          <w:trHeight w:val="77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适用学科专业（教材）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课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使用</w:t>
            </w:r>
          </w:p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轮次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A36FC" w:rsidTr="0040041C">
        <w:trPr>
          <w:trHeight w:val="7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24"/>
                <w:lang w:val="en-GB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预计出版</w:t>
            </w:r>
          </w:p>
          <w:p w:rsidR="00FA36FC" w:rsidRDefault="00FA36FC" w:rsidP="0040041C">
            <w:pPr>
              <w:spacing w:line="300" w:lineRule="exact"/>
              <w:ind w:leftChars="-30" w:left="-63" w:rightChars="-30" w:right="-6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时    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lang w:val="en-GB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签  约</w:t>
            </w:r>
          </w:p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出版社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预计</w:t>
            </w:r>
          </w:p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印数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FC" w:rsidRDefault="00FA36FC" w:rsidP="0040041C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A36FC" w:rsidTr="0040041C">
        <w:trPr>
          <w:trHeight w:val="8764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内容提要、特色及创新点（含同类教材或专著情况）：</w:t>
            </w: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440" w:lineRule="exact"/>
              <w:ind w:firstLineChars="2200" w:firstLine="5280"/>
              <w:rPr>
                <w:rFonts w:ascii="仿宋_GB2312" w:eastAsia="仿宋_GB2312" w:hint="eastAsia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申请人签名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              </w:t>
            </w:r>
          </w:p>
          <w:p w:rsidR="00FA36FC" w:rsidRDefault="00FA36FC" w:rsidP="0040041C">
            <w:pPr>
              <w:spacing w:line="440" w:lineRule="exact"/>
              <w:ind w:firstLineChars="2150" w:firstLine="516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  <w:p w:rsidR="00FA36FC" w:rsidRDefault="00FA36FC" w:rsidP="0040041C">
            <w:pPr>
              <w:spacing w:line="360" w:lineRule="exact"/>
              <w:ind w:firstLineChars="2400" w:firstLine="57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</w:t>
            </w:r>
          </w:p>
        </w:tc>
      </w:tr>
      <w:tr w:rsidR="00FA36FC" w:rsidTr="0040041C">
        <w:trPr>
          <w:trHeight w:val="2949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申请经费及预算：</w:t>
            </w: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A36FC" w:rsidTr="0040041C">
        <w:trPr>
          <w:trHeight w:val="2700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学院或部门推荐意见（含配套经费落实情况）：</w:t>
            </w: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  <w:lang w:val="en-GB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  <w:lang w:val="en-GB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  <w:lang w:val="en-GB"/>
              </w:rPr>
            </w:pPr>
          </w:p>
          <w:p w:rsidR="00FA36FC" w:rsidRDefault="00FA36FC" w:rsidP="0040041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院长（或部门负责人）：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         </w:t>
            </w:r>
          </w:p>
          <w:p w:rsidR="00FA36FC" w:rsidRDefault="00FA36FC" w:rsidP="0040041C"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  <w:lang w:val="en-GB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  <w:p w:rsidR="00FA36FC" w:rsidRDefault="00FA36FC" w:rsidP="0040041C">
            <w:pPr>
              <w:spacing w:line="360" w:lineRule="exact"/>
              <w:ind w:firstLine="480"/>
              <w:jc w:val="right"/>
              <w:rPr>
                <w:rFonts w:ascii="仿宋_GB2312" w:eastAsia="仿宋_GB2312"/>
                <w:color w:val="000000"/>
                <w:sz w:val="24"/>
                <w:lang w:val="en-GB"/>
              </w:rPr>
            </w:pPr>
          </w:p>
        </w:tc>
      </w:tr>
      <w:tr w:rsidR="00FA36FC" w:rsidTr="0040041C">
        <w:trPr>
          <w:trHeight w:val="1795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受理部门意见（含专家评议意见）：</w:t>
            </w: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A36FC" w:rsidRDefault="00FA36FC" w:rsidP="0040041C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部门负责人：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      </w:t>
            </w:r>
          </w:p>
          <w:p w:rsidR="00FA36FC" w:rsidRDefault="00FA36FC" w:rsidP="0040041C">
            <w:pPr>
              <w:spacing w:line="44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  <w:lang w:val="en-GB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  <w:p w:rsidR="00FA36FC" w:rsidRDefault="00FA36FC" w:rsidP="0040041C">
            <w:pPr>
              <w:spacing w:line="360" w:lineRule="exact"/>
              <w:ind w:firstLine="480"/>
              <w:jc w:val="right"/>
              <w:rPr>
                <w:rFonts w:ascii="仿宋_GB2312" w:eastAsia="仿宋_GB2312"/>
                <w:color w:val="000000"/>
                <w:sz w:val="24"/>
                <w:lang w:val="en-GB"/>
              </w:rPr>
            </w:pPr>
          </w:p>
        </w:tc>
      </w:tr>
      <w:tr w:rsidR="00FA36FC" w:rsidTr="0040041C">
        <w:trPr>
          <w:trHeight w:val="1760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  <w:lang w:val="en-GB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领导小组意见：</w:t>
            </w:r>
          </w:p>
          <w:p w:rsidR="00FA36FC" w:rsidRDefault="00FA36FC" w:rsidP="0040041C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  <w:lang w:val="en-GB"/>
              </w:rPr>
            </w:pPr>
          </w:p>
          <w:p w:rsidR="00FA36FC" w:rsidRDefault="00FA36FC" w:rsidP="0040041C">
            <w:pPr>
              <w:spacing w:line="360" w:lineRule="exact"/>
              <w:jc w:val="right"/>
              <w:rPr>
                <w:rFonts w:ascii="仿宋_GB2312" w:eastAsia="仿宋_GB2312" w:hint="eastAsia"/>
                <w:color w:val="000000"/>
                <w:sz w:val="24"/>
                <w:lang w:val="en-GB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en-GB"/>
              </w:rPr>
              <w:t xml:space="preserve">　　　　　　　　　　　　　　　　　　　　　　　　　　　　　　　　　　　　　　　　　　　　</w:t>
            </w:r>
          </w:p>
          <w:p w:rsidR="00FA36FC" w:rsidRDefault="00FA36FC" w:rsidP="0040041C">
            <w:pPr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en-GB"/>
              </w:rPr>
              <w:t xml:space="preserve">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组长签名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      </w:t>
            </w:r>
          </w:p>
          <w:p w:rsidR="00FA36FC" w:rsidRDefault="00FA36FC" w:rsidP="0040041C">
            <w:pPr>
              <w:spacing w:line="440" w:lineRule="exact"/>
              <w:rPr>
                <w:rFonts w:ascii="仿宋_GB2312" w:eastAsia="仿宋_GB2312" w:hint="eastAsia"/>
                <w:color w:val="000000"/>
                <w:sz w:val="24"/>
                <w:lang w:val="en-GB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  <w:p w:rsidR="00FA36FC" w:rsidRDefault="00FA36FC" w:rsidP="0040041C">
            <w:pPr>
              <w:spacing w:line="360" w:lineRule="exact"/>
              <w:rPr>
                <w:rFonts w:ascii="仿宋_GB2312" w:eastAsia="仿宋_GB2312"/>
                <w:color w:val="000000"/>
                <w:sz w:val="24"/>
                <w:lang w:val="en-GB"/>
              </w:rPr>
            </w:pPr>
          </w:p>
        </w:tc>
      </w:tr>
    </w:tbl>
    <w:p w:rsidR="000D16DA" w:rsidRDefault="000D16DA"/>
    <w:sectPr w:rsidR="000D1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6DA" w:rsidRDefault="000D16DA" w:rsidP="00FA36FC">
      <w:r>
        <w:separator/>
      </w:r>
    </w:p>
  </w:endnote>
  <w:endnote w:type="continuationSeparator" w:id="1">
    <w:p w:rsidR="000D16DA" w:rsidRDefault="000D16DA" w:rsidP="00FA3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6DA" w:rsidRDefault="000D16DA" w:rsidP="00FA36FC">
      <w:r>
        <w:separator/>
      </w:r>
    </w:p>
  </w:footnote>
  <w:footnote w:type="continuationSeparator" w:id="1">
    <w:p w:rsidR="000D16DA" w:rsidRDefault="000D16DA" w:rsidP="00FA3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6FC"/>
    <w:rsid w:val="000D16DA"/>
    <w:rsid w:val="00FA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6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6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6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17780-E8A4-4D3C-9DEF-98B7E4ED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758</Characters>
  <Application>Microsoft Office Word</Application>
  <DocSecurity>0</DocSecurity>
  <Lines>6</Lines>
  <Paragraphs>1</Paragraphs>
  <ScaleCrop>false</ScaleCrop>
  <Company>微软中国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wh</cp:lastModifiedBy>
  <cp:revision>2</cp:revision>
  <dcterms:created xsi:type="dcterms:W3CDTF">2014-06-09T07:26:00Z</dcterms:created>
  <dcterms:modified xsi:type="dcterms:W3CDTF">2014-06-09T07:27:00Z</dcterms:modified>
</cp:coreProperties>
</file>