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color w:val="3C3C3C"/>
          <w:sz w:val="33"/>
          <w:szCs w:val="33"/>
        </w:rPr>
      </w:pPr>
      <w:r>
        <w:rPr>
          <w:rFonts w:hint="eastAsia" w:ascii="宋体" w:hAnsi="宋体" w:eastAsia="宋体" w:cs="宋体"/>
          <w:color w:val="3C3C3C"/>
          <w:sz w:val="33"/>
          <w:szCs w:val="33"/>
        </w:rPr>
        <w:t>关于转发《教育部办公厅关于公开征集教育“十四五”规划研究课题的公告》的通知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jc w:val="left"/>
      </w:pPr>
      <w:r>
        <w:rPr>
          <w:rFonts w:hint="eastAsia" w:ascii="宋体" w:hAnsi="宋体" w:eastAsia="宋体" w:cs="宋体"/>
          <w:sz w:val="27"/>
          <w:szCs w:val="27"/>
        </w:rPr>
        <w:t>各相关学院、部门：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555"/>
      </w:pPr>
      <w:r>
        <w:rPr>
          <w:rFonts w:hint="eastAsia" w:ascii="宋体" w:hAnsi="宋体" w:eastAsia="宋体" w:cs="宋体"/>
          <w:sz w:val="27"/>
          <w:szCs w:val="27"/>
        </w:rPr>
        <w:t>现将《教育部办公厅关于公开征集教育“十四五”规划研究课题的公告》转发给你们，请按要求做好课题申报工作。相关事项通知如下：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555"/>
      </w:pPr>
      <w:r>
        <w:rPr>
          <w:rFonts w:hint="eastAsia" w:ascii="宋体" w:hAnsi="宋体" w:eastAsia="宋体" w:cs="宋体"/>
          <w:sz w:val="27"/>
          <w:szCs w:val="27"/>
        </w:rPr>
        <w:t>1.课题负责人应当在相关研究领域具有较高的学术造诣，原则上应具有副高级以上职称，每位课题负责人只能申报一个项目。鼓励组成跨领域、跨学科的专家团队联合申报。课题组负责人应组织和指导课题实施全过程，并担负实质性研究工作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555"/>
      </w:pPr>
      <w:r>
        <w:rPr>
          <w:rFonts w:hint="eastAsia" w:ascii="宋体" w:hAnsi="宋体" w:eastAsia="宋体" w:cs="宋体"/>
          <w:sz w:val="27"/>
          <w:szCs w:val="27"/>
        </w:rPr>
        <w:t>2.请申请人于2020年3月1日（上午9：00-11：00）将填好的《教育“十四五”规划研究课题申请书》纸质版一式4份交至人文社科处，同时将申报书电子版发送至skc@yzu.edu.cn。逾期不予受理。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555"/>
      </w:pPr>
      <w:r>
        <w:rPr>
          <w:rFonts w:hint="eastAsia" w:ascii="宋体" w:hAnsi="宋体" w:eastAsia="宋体" w:cs="宋体"/>
          <w:sz w:val="27"/>
          <w:szCs w:val="27"/>
        </w:rPr>
        <w:t>联系人：禹老师，联系电话：87977071，13665249513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</w:pPr>
      <w:r>
        <w:rPr>
          <w:rFonts w:hint="eastAsia" w:ascii="宋体" w:hAnsi="宋体" w:eastAsia="宋体" w:cs="宋体"/>
          <w:sz w:val="27"/>
          <w:szCs w:val="27"/>
        </w:rPr>
        <w:t>  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eastAsia" w:ascii="宋体" w:hAnsi="宋体" w:eastAsia="宋体" w:cs="宋体"/>
          <w:sz w:val="27"/>
          <w:szCs w:val="27"/>
        </w:rPr>
        <w:t>                                            人文社科处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eastAsia" w:ascii="宋体" w:hAnsi="宋体" w:eastAsia="宋体" w:cs="宋体"/>
          <w:sz w:val="27"/>
          <w:szCs w:val="27"/>
        </w:rPr>
        <w:t>                                            2020年2月16日</w:t>
      </w:r>
    </w:p>
    <w:p>
      <w:pPr>
        <w:rPr>
          <w:rFonts w:hint="eastAsia" w:ascii="宋体" w:hAnsi="宋体" w:eastAsia="宋体" w:cs="宋体"/>
          <w:color w:val="3C3C3C"/>
          <w:sz w:val="33"/>
          <w:szCs w:val="33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28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3C3C3C"/>
      <w:u w:val="none"/>
    </w:rPr>
  </w:style>
  <w:style w:type="character" w:styleId="6">
    <w:name w:val="Hyperlink"/>
    <w:basedOn w:val="4"/>
    <w:uiPriority w:val="0"/>
    <w:rPr>
      <w:color w:val="3C3C3C"/>
      <w:u w:val="none"/>
    </w:rPr>
  </w:style>
  <w:style w:type="character" w:customStyle="1" w:styleId="7">
    <w:name w:val="ui-icon"/>
    <w:basedOn w:val="4"/>
    <w:uiPriority w:val="0"/>
  </w:style>
  <w:style w:type="character" w:customStyle="1" w:styleId="8">
    <w:name w:val="post-date"/>
    <w:basedOn w:val="4"/>
    <w:uiPriority w:val="0"/>
    <w:rPr>
      <w:color w:val="555555"/>
      <w:sz w:val="16"/>
      <w:szCs w:val="16"/>
    </w:rPr>
  </w:style>
  <w:style w:type="character" w:customStyle="1" w:styleId="9">
    <w:name w:val="edui-clickable2"/>
    <w:basedOn w:val="4"/>
    <w:uiPriority w:val="0"/>
    <w:rPr>
      <w:color w:val="0000FF"/>
      <w:u w:val="single"/>
    </w:rPr>
  </w:style>
  <w:style w:type="character" w:customStyle="1" w:styleId="10">
    <w:name w:val="edui-unclickable"/>
    <w:basedOn w:val="4"/>
    <w:uiPriority w:val="0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文学院</dc:creator>
  <cp:lastModifiedBy>未定义</cp:lastModifiedBy>
  <dcterms:modified xsi:type="dcterms:W3CDTF">2020-02-23T03:59:20Z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