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color w:val="3C3C3C"/>
          <w:sz w:val="33"/>
          <w:szCs w:val="33"/>
        </w:rPr>
      </w:pPr>
      <w:r>
        <w:rPr>
          <w:rFonts w:hint="eastAsia" w:ascii="宋体" w:hAnsi="宋体" w:eastAsia="宋体" w:cs="宋体"/>
          <w:color w:val="3C3C3C"/>
          <w:sz w:val="33"/>
          <w:szCs w:val="33"/>
        </w:rPr>
        <w:t>关于做好江苏高校哲学社会科学重点研究基地申报遴选工作的通知</w:t>
      </w:r>
    </w:p>
    <w:p>
      <w:pPr>
        <w:pStyle w:val="2"/>
        <w:keepNext w:val="0"/>
        <w:keepLines w:val="0"/>
        <w:widowControl/>
        <w:suppressLineNumbers w:val="0"/>
        <w:spacing w:line="368" w:lineRule="atLeast"/>
        <w:jc w:val="both"/>
      </w:pPr>
      <w:r>
        <w:rPr>
          <w:rFonts w:hint="eastAsia" w:ascii="宋体" w:hAnsi="宋体" w:eastAsia="宋体" w:cs="宋体"/>
          <w:i w:val="0"/>
          <w:color w:val="000000"/>
          <w:spacing w:val="0"/>
          <w:sz w:val="27"/>
          <w:szCs w:val="27"/>
          <w:shd w:val="clear" w:fill="FFFFFF"/>
        </w:rPr>
        <w:t>各相关学院、部门：</w:t>
      </w:r>
    </w:p>
    <w:p>
      <w:pPr>
        <w:pStyle w:val="2"/>
        <w:keepNext w:val="0"/>
        <w:keepLines w:val="0"/>
        <w:widowControl/>
        <w:suppressLineNumbers w:val="0"/>
        <w:spacing w:line="368" w:lineRule="atLeast"/>
        <w:ind w:left="0" w:firstLine="480"/>
        <w:jc w:val="both"/>
      </w:pPr>
      <w:r>
        <w:rPr>
          <w:rFonts w:hint="eastAsia" w:ascii="宋体" w:hAnsi="宋体" w:eastAsia="宋体" w:cs="宋体"/>
          <w:i w:val="0"/>
          <w:color w:val="000000"/>
          <w:spacing w:val="0"/>
          <w:sz w:val="27"/>
          <w:szCs w:val="27"/>
          <w:shd w:val="clear" w:fill="FFFFFF"/>
        </w:rPr>
        <w:t>为全面贯彻落实党的十九大和十九届二中、三中、四中全会精神，推动高校哲学社会科学研究更好地服务经济社会发展，根据《省教育厅省财政厅关于深入推进江苏高校哲学社会科学繁荣发展的实施意见（2012－2020年）》（苏教社政〔2012〕9号），省教育厅将组织开展新一轮江苏高校哲学社会科学重点研究基地（以下简称“重点研究基地”）申报遴选工作。现将有关事项通知如下。</w:t>
      </w:r>
    </w:p>
    <w:p>
      <w:pPr>
        <w:pStyle w:val="2"/>
        <w:keepNext w:val="0"/>
        <w:keepLines w:val="0"/>
        <w:widowControl/>
        <w:suppressLineNumbers w:val="0"/>
        <w:spacing w:line="368" w:lineRule="atLeast"/>
        <w:jc w:val="both"/>
      </w:pPr>
      <w:r>
        <w:rPr>
          <w:rFonts w:hint="eastAsia" w:ascii="宋体" w:hAnsi="宋体" w:eastAsia="宋体" w:cs="宋体"/>
          <w:i w:val="0"/>
          <w:color w:val="000000"/>
          <w:spacing w:val="0"/>
          <w:sz w:val="27"/>
          <w:szCs w:val="27"/>
          <w:shd w:val="clear" w:fill="FFFFFF"/>
        </w:rPr>
        <w:t>    一、申报条件</w:t>
      </w:r>
    </w:p>
    <w:p>
      <w:pPr>
        <w:pStyle w:val="2"/>
        <w:keepNext w:val="0"/>
        <w:keepLines w:val="0"/>
        <w:widowControl/>
        <w:suppressLineNumbers w:val="0"/>
        <w:spacing w:line="368" w:lineRule="atLeast"/>
        <w:ind w:left="0" w:firstLine="480"/>
        <w:jc w:val="both"/>
      </w:pPr>
      <w:r>
        <w:rPr>
          <w:rFonts w:hint="eastAsia" w:ascii="宋体" w:hAnsi="宋体" w:eastAsia="宋体" w:cs="宋体"/>
          <w:i w:val="0"/>
          <w:color w:val="000000"/>
          <w:spacing w:val="0"/>
          <w:sz w:val="27"/>
          <w:szCs w:val="27"/>
          <w:shd w:val="clear" w:fill="FFFFFF"/>
        </w:rPr>
        <w:t>重点研究基地的申报，要在注重提升高校哲学社会科学学科建设水平和创新人才培养能力的基础上，突出问题导向和服务导向，围绕国家和我省的战略需求，聚焦统筹推进“五位一体”总体布局和协调推进“四个全面”战略布局的重大理论和现实问题，有针对性地开展高层次应用对策研究和战略决策咨询，在服务经济社会发展中找准定位，在新时代“强富美高”新江苏建设中做出贡献，具体申报要求如下：</w:t>
      </w:r>
    </w:p>
    <w:p>
      <w:pPr>
        <w:pStyle w:val="2"/>
        <w:keepNext w:val="0"/>
        <w:keepLines w:val="0"/>
        <w:widowControl/>
        <w:suppressLineNumbers w:val="0"/>
        <w:spacing w:line="368" w:lineRule="atLeast"/>
        <w:ind w:left="0" w:firstLine="480"/>
        <w:jc w:val="both"/>
      </w:pPr>
      <w:r>
        <w:rPr>
          <w:rFonts w:hint="eastAsia" w:ascii="宋体" w:hAnsi="宋体" w:eastAsia="宋体" w:cs="宋体"/>
          <w:i w:val="0"/>
          <w:color w:val="000000"/>
          <w:spacing w:val="0"/>
          <w:sz w:val="27"/>
          <w:szCs w:val="27"/>
          <w:shd w:val="clear" w:fill="FFFFFF"/>
        </w:rPr>
        <w:t>1.申报机构名称简洁明了，能突出其研究特色，反映有重大意义的研究方向或研究选题。</w:t>
      </w:r>
    </w:p>
    <w:p>
      <w:pPr>
        <w:pStyle w:val="2"/>
        <w:keepNext w:val="0"/>
        <w:keepLines w:val="0"/>
        <w:widowControl/>
        <w:suppressLineNumbers w:val="0"/>
        <w:spacing w:line="368" w:lineRule="atLeast"/>
        <w:ind w:left="0" w:firstLine="480"/>
        <w:jc w:val="both"/>
      </w:pPr>
      <w:r>
        <w:rPr>
          <w:rFonts w:hint="eastAsia" w:ascii="宋体" w:hAnsi="宋体" w:eastAsia="宋体" w:cs="宋体"/>
          <w:i w:val="0"/>
          <w:color w:val="000000"/>
          <w:spacing w:val="0"/>
          <w:sz w:val="27"/>
          <w:szCs w:val="27"/>
          <w:shd w:val="clear" w:fill="FFFFFF"/>
        </w:rPr>
        <w:t>2.学校现有成立1年以上的实体性研究院（所）或研究中心可独立申报，也可整合校内外资源，重新命名组建新的实体机构申报。</w:t>
      </w:r>
    </w:p>
    <w:p>
      <w:pPr>
        <w:pStyle w:val="2"/>
        <w:keepNext w:val="0"/>
        <w:keepLines w:val="0"/>
        <w:widowControl/>
        <w:suppressLineNumbers w:val="0"/>
        <w:spacing w:line="368" w:lineRule="atLeast"/>
        <w:ind w:left="0" w:firstLine="480"/>
        <w:jc w:val="both"/>
      </w:pPr>
      <w:r>
        <w:rPr>
          <w:rFonts w:hint="eastAsia" w:ascii="宋体" w:hAnsi="宋体" w:eastAsia="宋体" w:cs="宋体"/>
          <w:i w:val="0"/>
          <w:color w:val="000000"/>
          <w:spacing w:val="0"/>
          <w:sz w:val="27"/>
          <w:szCs w:val="27"/>
          <w:shd w:val="clear" w:fill="FFFFFF"/>
        </w:rPr>
        <w:t>3.申报机构负责人学术造诣高、在省内外同行中有较高知名度。申报机构在所研究领域已有结构合理的学术团队和成果积累，有较强的社会影响力，能适应科学研究、人才培养、学术交流和咨询服务等多方需要。</w:t>
      </w:r>
    </w:p>
    <w:p>
      <w:pPr>
        <w:pStyle w:val="2"/>
        <w:keepNext w:val="0"/>
        <w:keepLines w:val="0"/>
        <w:widowControl/>
        <w:suppressLineNumbers w:val="0"/>
        <w:spacing w:line="368" w:lineRule="atLeast"/>
        <w:ind w:left="0" w:firstLine="480"/>
        <w:jc w:val="both"/>
      </w:pPr>
      <w:r>
        <w:rPr>
          <w:rFonts w:hint="eastAsia" w:ascii="宋体" w:hAnsi="宋体" w:eastAsia="宋体" w:cs="宋体"/>
          <w:i w:val="0"/>
          <w:color w:val="000000"/>
          <w:spacing w:val="0"/>
          <w:sz w:val="27"/>
          <w:szCs w:val="27"/>
          <w:shd w:val="clear" w:fill="FFFFFF"/>
        </w:rPr>
        <w:t>4.申报机构所在学校有与申报机构研究方向一致的相关学科，能够为重点研究基地建设提供经费保障；设有社科处或科研管理部门配备分管社科的副处长，拥有专职社科科研管理人员。</w:t>
      </w:r>
    </w:p>
    <w:p>
      <w:pPr>
        <w:pStyle w:val="2"/>
        <w:keepNext w:val="0"/>
        <w:keepLines w:val="0"/>
        <w:widowControl/>
        <w:suppressLineNumbers w:val="0"/>
        <w:spacing w:line="368" w:lineRule="atLeast"/>
        <w:ind w:left="0" w:firstLine="480"/>
        <w:jc w:val="both"/>
      </w:pPr>
      <w:r>
        <w:rPr>
          <w:rFonts w:hint="eastAsia" w:ascii="宋体" w:hAnsi="宋体" w:eastAsia="宋体" w:cs="宋体"/>
          <w:i w:val="0"/>
          <w:color w:val="000000"/>
          <w:spacing w:val="0"/>
          <w:sz w:val="27"/>
          <w:szCs w:val="27"/>
          <w:shd w:val="clear" w:fill="FFFFFF"/>
        </w:rPr>
        <w:t>5.鼓励高校申报机构与校外相关单位共建基地，开展合作研究；已建有各类高水平专题数据库、研究案例库的机构可优先申报；上一批完成建设任务的重点研究基地培育点也可申报。</w:t>
      </w:r>
    </w:p>
    <w:p>
      <w:pPr>
        <w:pStyle w:val="2"/>
        <w:keepNext w:val="0"/>
        <w:keepLines w:val="0"/>
        <w:widowControl/>
        <w:suppressLineNumbers w:val="0"/>
        <w:spacing w:line="368" w:lineRule="atLeast"/>
        <w:ind w:left="0" w:firstLine="480"/>
        <w:jc w:val="both"/>
      </w:pPr>
      <w:r>
        <w:rPr>
          <w:rFonts w:hint="eastAsia" w:ascii="宋体" w:hAnsi="宋体" w:eastAsia="宋体" w:cs="宋体"/>
          <w:i w:val="0"/>
          <w:color w:val="000000"/>
          <w:spacing w:val="0"/>
          <w:sz w:val="27"/>
          <w:szCs w:val="27"/>
          <w:shd w:val="clear" w:fill="FFFFFF"/>
        </w:rPr>
        <w:t>6.经教育部、省教育厅、省规划办、省社科联等部门批准在建的各类哲学社会科学类研究基地不能申报新的基地。</w:t>
      </w:r>
    </w:p>
    <w:p>
      <w:pPr>
        <w:pStyle w:val="2"/>
        <w:keepNext w:val="0"/>
        <w:keepLines w:val="0"/>
        <w:widowControl/>
        <w:suppressLineNumbers w:val="0"/>
        <w:spacing w:line="368" w:lineRule="atLeast"/>
        <w:jc w:val="both"/>
      </w:pPr>
      <w:r>
        <w:rPr>
          <w:rFonts w:hint="eastAsia" w:ascii="宋体" w:hAnsi="宋体" w:eastAsia="宋体" w:cs="宋体"/>
          <w:i w:val="0"/>
          <w:color w:val="000000"/>
          <w:spacing w:val="0"/>
          <w:sz w:val="27"/>
          <w:szCs w:val="27"/>
          <w:shd w:val="clear" w:fill="FFFFFF"/>
        </w:rPr>
        <w:t>    二、建设管理</w:t>
      </w:r>
    </w:p>
    <w:p>
      <w:pPr>
        <w:pStyle w:val="2"/>
        <w:keepNext w:val="0"/>
        <w:keepLines w:val="0"/>
        <w:widowControl/>
        <w:suppressLineNumbers w:val="0"/>
        <w:spacing w:line="368" w:lineRule="atLeast"/>
        <w:jc w:val="both"/>
      </w:pPr>
      <w:r>
        <w:rPr>
          <w:rFonts w:hint="eastAsia" w:ascii="宋体" w:hAnsi="宋体" w:eastAsia="宋体" w:cs="宋体"/>
          <w:i w:val="0"/>
          <w:color w:val="000000"/>
          <w:spacing w:val="0"/>
          <w:sz w:val="27"/>
          <w:szCs w:val="27"/>
          <w:shd w:val="clear" w:fill="FFFFFF"/>
        </w:rPr>
        <w:t>   （一）重点研究基地由省教育厅立项建设，省教育厅和所在高校共同管理，建设周期4年，建设经费列入学校年度预算，由所在高校根据基地建设目标任务，从生均财政拨款、学科建设经费等渠道中统筹安排。项目学校要严格按重点研究基地申报书中确认的经费预算安排经费，确保项目建设任务如期完成。</w:t>
      </w:r>
    </w:p>
    <w:p>
      <w:pPr>
        <w:pStyle w:val="2"/>
        <w:keepNext w:val="0"/>
        <w:keepLines w:val="0"/>
        <w:widowControl/>
        <w:suppressLineNumbers w:val="0"/>
        <w:spacing w:line="368" w:lineRule="atLeast"/>
        <w:jc w:val="both"/>
      </w:pPr>
      <w:r>
        <w:rPr>
          <w:rFonts w:hint="eastAsia" w:ascii="宋体" w:hAnsi="宋体" w:eastAsia="宋体" w:cs="宋体"/>
          <w:i w:val="0"/>
          <w:color w:val="000000"/>
          <w:spacing w:val="0"/>
          <w:sz w:val="27"/>
          <w:szCs w:val="27"/>
          <w:shd w:val="clear" w:fill="FFFFFF"/>
        </w:rPr>
        <w:t>   （二）重点研究基地实行中期报告和期满考评制度。申报时所填报的建设目标与标志性成果将作为期满考评的重要依据。期满考评获得“优秀”等级的研究基地将优先列入下一批次重点研究基地入围名单。</w:t>
      </w:r>
    </w:p>
    <w:p>
      <w:pPr>
        <w:pStyle w:val="2"/>
        <w:keepNext w:val="0"/>
        <w:keepLines w:val="0"/>
        <w:widowControl/>
        <w:suppressLineNumbers w:val="0"/>
        <w:spacing w:line="368" w:lineRule="atLeast"/>
        <w:jc w:val="both"/>
      </w:pPr>
      <w:r>
        <w:rPr>
          <w:rFonts w:hint="eastAsia" w:ascii="宋体" w:hAnsi="宋体" w:eastAsia="宋体" w:cs="宋体"/>
          <w:i w:val="0"/>
          <w:color w:val="000000"/>
          <w:spacing w:val="0"/>
          <w:sz w:val="27"/>
          <w:szCs w:val="27"/>
          <w:shd w:val="clear" w:fill="FFFFFF"/>
        </w:rPr>
        <w:t>    三、申报限额</w:t>
      </w:r>
    </w:p>
    <w:p>
      <w:pPr>
        <w:pStyle w:val="2"/>
        <w:keepNext w:val="0"/>
        <w:keepLines w:val="0"/>
        <w:widowControl/>
        <w:suppressLineNumbers w:val="0"/>
        <w:spacing w:line="368" w:lineRule="atLeast"/>
        <w:jc w:val="both"/>
      </w:pPr>
      <w:r>
        <w:rPr>
          <w:rFonts w:hint="eastAsia" w:ascii="宋体" w:hAnsi="宋体" w:eastAsia="宋体" w:cs="宋体"/>
          <w:i w:val="0"/>
          <w:color w:val="000000"/>
          <w:spacing w:val="0"/>
          <w:sz w:val="27"/>
          <w:szCs w:val="27"/>
          <w:shd w:val="clear" w:fill="FFFFFF"/>
        </w:rPr>
        <w:t>    重点研究基地面向全省普通高校申报，拟设30个左右，每校限报1个。</w:t>
      </w:r>
    </w:p>
    <w:p>
      <w:pPr>
        <w:pStyle w:val="2"/>
        <w:keepNext w:val="0"/>
        <w:keepLines w:val="0"/>
        <w:widowControl/>
        <w:suppressLineNumbers w:val="0"/>
        <w:spacing w:line="368" w:lineRule="atLeast"/>
        <w:jc w:val="both"/>
      </w:pPr>
      <w:r>
        <w:rPr>
          <w:rFonts w:hint="eastAsia" w:ascii="宋体" w:hAnsi="宋体" w:eastAsia="宋体" w:cs="宋体"/>
          <w:i w:val="0"/>
          <w:color w:val="000000"/>
          <w:spacing w:val="0"/>
          <w:sz w:val="27"/>
          <w:szCs w:val="27"/>
          <w:shd w:val="clear" w:fill="FFFFFF"/>
        </w:rPr>
        <w:t>    各学院择优推荐，限报1个。</w:t>
      </w:r>
    </w:p>
    <w:p>
      <w:pPr>
        <w:pStyle w:val="2"/>
        <w:keepNext w:val="0"/>
        <w:keepLines w:val="0"/>
        <w:widowControl/>
        <w:suppressLineNumbers w:val="0"/>
        <w:spacing w:line="368" w:lineRule="atLeast"/>
        <w:jc w:val="both"/>
      </w:pPr>
      <w:r>
        <w:rPr>
          <w:rFonts w:hint="eastAsia" w:ascii="宋体" w:hAnsi="宋体" w:eastAsia="宋体" w:cs="宋体"/>
          <w:i w:val="0"/>
          <w:color w:val="000000"/>
          <w:spacing w:val="0"/>
          <w:sz w:val="27"/>
          <w:szCs w:val="27"/>
          <w:shd w:val="clear" w:fill="FFFFFF"/>
        </w:rPr>
        <w:t>    四、申报材料要求</w:t>
      </w:r>
    </w:p>
    <w:p>
      <w:pPr>
        <w:pStyle w:val="2"/>
        <w:keepNext w:val="0"/>
        <w:keepLines w:val="0"/>
        <w:widowControl/>
        <w:suppressLineNumbers w:val="0"/>
        <w:spacing w:line="368" w:lineRule="atLeast"/>
        <w:jc w:val="both"/>
      </w:pPr>
      <w:r>
        <w:rPr>
          <w:rFonts w:hint="eastAsia" w:ascii="宋体" w:hAnsi="宋体" w:eastAsia="宋体" w:cs="宋体"/>
          <w:i w:val="0"/>
          <w:color w:val="000000"/>
          <w:spacing w:val="0"/>
          <w:sz w:val="27"/>
          <w:szCs w:val="27"/>
          <w:shd w:val="clear" w:fill="FFFFFF"/>
        </w:rPr>
        <w:t>    各学院于5月18日前将《江苏高校哲学社会科学重点研究基地申请书》（附件1）和《江苏高校哲学社会科学重点研究基地申报汇总表》（附件2）各2份，相关证明材料复印件（另行成册，A4版、按序编制目录和页码、双面印制、胶装装订）2套报送至人文社科处，附件1、附件2需提交电子版1份发送至指定邮箱：</w:t>
      </w:r>
      <w:r>
        <w:rPr>
          <w:rFonts w:hint="eastAsia" w:ascii="宋体" w:hAnsi="宋体" w:eastAsia="宋体" w:cs="宋体"/>
          <w:i w:val="0"/>
          <w:spacing w:val="0"/>
          <w:sz w:val="27"/>
          <w:szCs w:val="27"/>
          <w:shd w:val="clear" w:fill="FFFFFF"/>
        </w:rPr>
        <w:fldChar w:fldCharType="begin"/>
      </w:r>
      <w:r>
        <w:rPr>
          <w:rFonts w:hint="eastAsia" w:ascii="宋体" w:hAnsi="宋体" w:eastAsia="宋体" w:cs="宋体"/>
          <w:i w:val="0"/>
          <w:spacing w:val="0"/>
          <w:sz w:val="27"/>
          <w:szCs w:val="27"/>
          <w:shd w:val="clear" w:fill="FFFFFF"/>
        </w:rPr>
        <w:instrText xml:space="preserve"> HYPERLINK "mailto:skc@yzu.edu.cn" </w:instrText>
      </w:r>
      <w:r>
        <w:rPr>
          <w:rFonts w:hint="eastAsia" w:ascii="宋体" w:hAnsi="宋体" w:eastAsia="宋体" w:cs="宋体"/>
          <w:i w:val="0"/>
          <w:spacing w:val="0"/>
          <w:sz w:val="27"/>
          <w:szCs w:val="27"/>
          <w:shd w:val="clear" w:fill="FFFFFF"/>
        </w:rPr>
        <w:fldChar w:fldCharType="separate"/>
      </w:r>
      <w:r>
        <w:rPr>
          <w:rStyle w:val="6"/>
          <w:rFonts w:hint="eastAsia" w:ascii="宋体" w:hAnsi="宋体" w:eastAsia="宋体" w:cs="宋体"/>
          <w:i w:val="0"/>
          <w:spacing w:val="0"/>
          <w:sz w:val="27"/>
          <w:szCs w:val="27"/>
          <w:shd w:val="clear" w:fill="FFFFFF"/>
        </w:rPr>
        <w:t>skc@yzu.edu.cn</w:t>
      </w:r>
      <w:r>
        <w:rPr>
          <w:rFonts w:hint="eastAsia" w:ascii="宋体" w:hAnsi="宋体" w:eastAsia="宋体" w:cs="宋体"/>
          <w:i w:val="0"/>
          <w:spacing w:val="0"/>
          <w:sz w:val="27"/>
          <w:szCs w:val="27"/>
          <w:shd w:val="clear" w:fill="FFFFFF"/>
        </w:rPr>
        <w:fldChar w:fldCharType="end"/>
      </w:r>
    </w:p>
    <w:p>
      <w:pPr>
        <w:pStyle w:val="2"/>
        <w:keepNext w:val="0"/>
        <w:keepLines w:val="0"/>
        <w:widowControl/>
        <w:suppressLineNumbers w:val="0"/>
        <w:spacing w:line="368" w:lineRule="atLeast"/>
        <w:jc w:val="both"/>
      </w:pPr>
      <w:r>
        <w:rPr>
          <w:rFonts w:hint="eastAsia" w:ascii="宋体" w:hAnsi="宋体" w:eastAsia="宋体" w:cs="宋体"/>
          <w:i w:val="0"/>
          <w:color w:val="000000"/>
          <w:spacing w:val="0"/>
          <w:sz w:val="27"/>
          <w:szCs w:val="27"/>
          <w:shd w:val="clear" w:fill="FFFFFF"/>
        </w:rPr>
        <w:t>    联系人：谭爱国，联系电话：87978253</w:t>
      </w:r>
    </w:p>
    <w:p>
      <w:pPr>
        <w:pStyle w:val="2"/>
        <w:keepNext w:val="0"/>
        <w:keepLines w:val="0"/>
        <w:widowControl/>
        <w:suppressLineNumbers w:val="0"/>
        <w:spacing w:line="368" w:lineRule="atLeast"/>
        <w:jc w:val="both"/>
      </w:pPr>
      <w:r>
        <w:rPr>
          <w:rFonts w:hint="eastAsia" w:ascii="宋体" w:hAnsi="宋体" w:eastAsia="宋体" w:cs="宋体"/>
          <w:i w:val="0"/>
          <w:color w:val="000000"/>
          <w:spacing w:val="0"/>
          <w:sz w:val="27"/>
          <w:szCs w:val="27"/>
          <w:shd w:val="clear" w:fill="FFFFFF"/>
        </w:rPr>
        <w:t> </w:t>
      </w:r>
    </w:p>
    <w:p>
      <w:pPr>
        <w:pStyle w:val="2"/>
        <w:keepNext w:val="0"/>
        <w:keepLines w:val="0"/>
        <w:widowControl/>
        <w:suppressLineNumbers w:val="0"/>
        <w:spacing w:line="368" w:lineRule="atLeast"/>
        <w:jc w:val="both"/>
      </w:pPr>
      <w:r>
        <w:rPr>
          <w:rFonts w:hint="eastAsia" w:ascii="宋体" w:hAnsi="宋体" w:eastAsia="宋体" w:cs="宋体"/>
          <w:i w:val="0"/>
          <w:color w:val="000000"/>
          <w:spacing w:val="0"/>
          <w:sz w:val="27"/>
          <w:szCs w:val="27"/>
          <w:shd w:val="clear" w:fill="FFFFFF"/>
        </w:rPr>
        <w:t xml:space="preserve">                                                   </w:t>
      </w:r>
      <w:bookmarkStart w:id="0" w:name="_GoBack"/>
      <w:bookmarkEnd w:id="0"/>
      <w:r>
        <w:rPr>
          <w:rFonts w:hint="eastAsia" w:ascii="宋体" w:hAnsi="宋体" w:eastAsia="宋体" w:cs="宋体"/>
          <w:i w:val="0"/>
          <w:color w:val="000000"/>
          <w:spacing w:val="0"/>
          <w:sz w:val="27"/>
          <w:szCs w:val="27"/>
          <w:shd w:val="clear" w:fill="FFFFFF"/>
        </w:rPr>
        <w:t xml:space="preserve"> 人文社科处</w:t>
      </w:r>
    </w:p>
    <w:p>
      <w:pPr>
        <w:pStyle w:val="2"/>
        <w:keepNext w:val="0"/>
        <w:keepLines w:val="0"/>
        <w:widowControl/>
        <w:suppressLineNumbers w:val="0"/>
        <w:spacing w:line="368" w:lineRule="atLeast"/>
        <w:jc w:val="both"/>
      </w:pPr>
      <w:r>
        <w:rPr>
          <w:rFonts w:hint="eastAsia" w:ascii="宋体" w:hAnsi="宋体" w:eastAsia="宋体" w:cs="宋体"/>
          <w:i w:val="0"/>
          <w:color w:val="000000"/>
          <w:spacing w:val="0"/>
          <w:sz w:val="27"/>
          <w:szCs w:val="27"/>
          <w:shd w:val="clear" w:fill="FFFFFF"/>
        </w:rPr>
        <w:t>                                                   2020年4月16日</w:t>
      </w:r>
    </w:p>
    <w:p>
      <w:pPr>
        <w:pStyle w:val="2"/>
        <w:keepNext w:val="0"/>
        <w:keepLines w:val="0"/>
        <w:widowControl/>
        <w:suppressLineNumbers w:val="0"/>
        <w:spacing w:line="368" w:lineRule="atLeast"/>
        <w:jc w:val="both"/>
      </w:pPr>
      <w:r>
        <w:rPr>
          <w:rFonts w:hint="eastAsia" w:ascii="宋体" w:hAnsi="宋体" w:eastAsia="宋体" w:cs="宋体"/>
          <w:i w:val="0"/>
          <w:color w:val="000000"/>
          <w:spacing w:val="0"/>
          <w:sz w:val="27"/>
          <w:szCs w:val="27"/>
          <w:shd w:val="clear" w:fill="FFFFFF"/>
        </w:rPr>
        <w:t> </w:t>
      </w:r>
    </w:p>
    <w:p>
      <w:pPr>
        <w:rPr>
          <w:rFonts w:hint="eastAsia" w:ascii="宋体" w:hAnsi="宋体" w:eastAsia="宋体" w:cs="宋体"/>
          <w:color w:val="3C3C3C"/>
          <w:sz w:val="33"/>
          <w:szCs w:val="33"/>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37910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75" w:beforeAutospacing="0" w:after="75" w:afterAutospacing="0"/>
      <w:ind w:left="0" w:right="0"/>
      <w:jc w:val="left"/>
    </w:pPr>
    <w:rPr>
      <w:kern w:val="0"/>
      <w:sz w:val="24"/>
      <w:lang w:val="en-US" w:eastAsia="zh-CN" w:bidi="ar"/>
    </w:rPr>
  </w:style>
  <w:style w:type="character" w:styleId="5">
    <w:name w:val="FollowedHyperlink"/>
    <w:basedOn w:val="4"/>
    <w:uiPriority w:val="0"/>
    <w:rPr>
      <w:color w:val="3C3C3C"/>
      <w:u w:val="none"/>
    </w:rPr>
  </w:style>
  <w:style w:type="character" w:styleId="6">
    <w:name w:val="Hyperlink"/>
    <w:basedOn w:val="4"/>
    <w:uiPriority w:val="0"/>
    <w:rPr>
      <w:color w:val="3C3C3C"/>
      <w:u w:val="none"/>
    </w:rPr>
  </w:style>
  <w:style w:type="character" w:customStyle="1" w:styleId="7">
    <w:name w:val="edui-clickable2"/>
    <w:basedOn w:val="4"/>
    <w:uiPriority w:val="0"/>
    <w:rPr>
      <w:color w:val="0000FF"/>
      <w:u w:val="single"/>
    </w:rPr>
  </w:style>
  <w:style w:type="character" w:customStyle="1" w:styleId="8">
    <w:name w:val="ui-icon"/>
    <w:basedOn w:val="4"/>
    <w:uiPriority w:val="0"/>
  </w:style>
  <w:style w:type="character" w:customStyle="1" w:styleId="9">
    <w:name w:val="post-date"/>
    <w:basedOn w:val="4"/>
    <w:uiPriority w:val="0"/>
    <w:rPr>
      <w:color w:val="555555"/>
      <w:sz w:val="16"/>
      <w:szCs w:val="16"/>
    </w:rPr>
  </w:style>
  <w:style w:type="character" w:customStyle="1" w:styleId="10">
    <w:name w:val="edui-unclickable"/>
    <w:basedOn w:val="4"/>
    <w:uiPriority w:val="0"/>
    <w:rPr>
      <w:color w:val="80808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文学院</dc:creator>
  <cp:lastModifiedBy>未定义</cp:lastModifiedBy>
  <dcterms:modified xsi:type="dcterms:W3CDTF">2020-04-17T01:03:15Z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