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0" w:firstLineChars="200"/>
        <w:rPr>
          <w:rFonts w:hint="eastAsia" w:ascii="宋体" w:hAnsi="宋体" w:eastAsia="宋体" w:cs="宋体"/>
          <w:color w:val="3C3C3C"/>
          <w:sz w:val="33"/>
          <w:szCs w:val="33"/>
          <w:lang w:val="en-US" w:eastAsia="zh-CN"/>
        </w:rPr>
      </w:pPr>
      <w:r>
        <w:rPr>
          <w:rFonts w:hint="eastAsia" w:ascii="宋体" w:hAnsi="宋体" w:eastAsia="宋体" w:cs="宋体"/>
          <w:color w:val="3C3C3C"/>
          <w:sz w:val="33"/>
          <w:szCs w:val="33"/>
        </w:rPr>
        <w:t>关于转发扬州市社科联《开展“宁镇扬社科事业一体化发展”系列论坛（社团创新专场）成果征集》的通知</w:t>
      </w:r>
      <w:r>
        <w:rPr>
          <w:rFonts w:hint="eastAsia" w:ascii="宋体" w:hAnsi="宋体" w:eastAsia="宋体" w:cs="宋体"/>
          <w:color w:val="3C3C3C"/>
          <w:sz w:val="33"/>
          <w:szCs w:val="33"/>
          <w:lang w:val="en-US" w:eastAsia="zh-CN"/>
        </w:rPr>
        <w:t xml:space="preserve">  </w:t>
      </w:r>
    </w:p>
    <w:p>
      <w:pPr>
        <w:ind w:firstLine="660" w:firstLineChars="200"/>
        <w:rPr>
          <w:rFonts w:hint="eastAsia" w:ascii="宋体" w:hAnsi="宋体" w:eastAsia="宋体" w:cs="宋体"/>
          <w:color w:val="3C3C3C"/>
          <w:sz w:val="33"/>
          <w:szCs w:val="33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>各相关学院、部门、单位：</w:t>
      </w:r>
    </w:p>
    <w:p>
      <w:pPr>
        <w:pStyle w:val="2"/>
        <w:keepNext w:val="0"/>
        <w:keepLines w:val="0"/>
        <w:widowControl/>
        <w:suppressLineNumbers w:val="0"/>
      </w:pPr>
      <w:r>
        <w:rPr>
          <w:rFonts w:hint="eastAsia" w:ascii="宋体" w:hAnsi="宋体" w:eastAsia="宋体" w:cs="宋体"/>
          <w:sz w:val="30"/>
          <w:szCs w:val="30"/>
        </w:rPr>
        <w:t xml:space="preserve">    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left"/>
      </w:pPr>
      <w:r>
        <w:rPr>
          <w:rFonts w:hint="eastAsia" w:ascii="宋体" w:hAnsi="宋体" w:eastAsia="宋体" w:cs="宋体"/>
          <w:sz w:val="30"/>
          <w:szCs w:val="30"/>
        </w:rPr>
        <w:t>    现将《关于开展“宁镇扬社科事业一体化发展”系列论坛（社团创新专场）成果征集的通知》转发给你们，请认真宣传组织，论文作者根据通知（详见附件）要求提交征文。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left"/>
      </w:pPr>
      <w:r>
        <w:rPr>
          <w:rFonts w:ascii="sans-serif" w:hAnsi="sans-serif" w:eastAsia="sans-serif" w:cs="sans-serif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left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                  人文社科处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left"/>
      </w:pPr>
      <w:r>
        <w:rPr>
          <w:rFonts w:hint="eastAsia" w:ascii="宋体" w:hAnsi="宋体" w:eastAsia="宋体" w:cs="宋体"/>
          <w:sz w:val="30"/>
          <w:szCs w:val="30"/>
        </w:rPr>
        <w:t>                                          2019年7月5日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left"/>
      </w:pPr>
      <w:r>
        <w:rPr>
          <w:rFonts w:hint="default" w:ascii="sans-serif" w:hAnsi="sans-serif" w:eastAsia="sans-serif" w:cs="sans-serif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left"/>
      </w:pPr>
      <w:r>
        <w:rPr>
          <w:rFonts w:hint="eastAsia" w:ascii="宋体" w:hAnsi="宋体" w:eastAsia="宋体" w:cs="宋体"/>
          <w:sz w:val="30"/>
          <w:szCs w:val="30"/>
        </w:rPr>
        <w:t>附件：关于开展“宁镇扬社科事业一体化发展”系列论坛（社团创新专场）成果征集的通知</w:t>
      </w:r>
    </w:p>
    <w:p>
      <w:pPr>
        <w:rPr>
          <w:rFonts w:hint="default" w:ascii="宋体" w:hAnsi="宋体" w:eastAsia="宋体" w:cs="宋体"/>
          <w:color w:val="3C3C3C"/>
          <w:sz w:val="33"/>
          <w:szCs w:val="33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C3C3C"/>
      <w:u w:val="none"/>
    </w:rPr>
  </w:style>
  <w:style w:type="character" w:styleId="6">
    <w:name w:val="Hyperlink"/>
    <w:basedOn w:val="4"/>
    <w:uiPriority w:val="0"/>
    <w:rPr>
      <w:color w:val="3C3C3C"/>
      <w:u w:val="none"/>
    </w:rPr>
  </w:style>
  <w:style w:type="character" w:customStyle="1" w:styleId="7">
    <w:name w:val="post-date"/>
    <w:basedOn w:val="4"/>
    <w:uiPriority w:val="0"/>
    <w:rPr>
      <w:color w:val="555555"/>
      <w:sz w:val="16"/>
      <w:szCs w:val="16"/>
      <w:bdr w:val="none" w:color="auto" w:sz="0" w:space="0"/>
    </w:rPr>
  </w:style>
  <w:style w:type="character" w:customStyle="1" w:styleId="8">
    <w:name w:val="ui-icon"/>
    <w:basedOn w:val="4"/>
    <w:uiPriority w:val="0"/>
  </w:style>
  <w:style w:type="character" w:customStyle="1" w:styleId="9">
    <w:name w:val="edui-clickable2"/>
    <w:basedOn w:val="4"/>
    <w:uiPriority w:val="0"/>
    <w:rPr>
      <w:color w:val="0000FF"/>
      <w:u w:val="single"/>
    </w:rPr>
  </w:style>
  <w:style w:type="character" w:customStyle="1" w:styleId="10">
    <w:name w:val="edui-unclickable"/>
    <w:basedOn w:val="4"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文学院</cp:lastModifiedBy>
  <dcterms:modified xsi:type="dcterms:W3CDTF">2019-07-05T01:50:59Z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