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6B430" w14:textId="595E0125" w:rsidR="00614D09" w:rsidRDefault="00EC178A" w:rsidP="00EC178A">
      <w:pPr>
        <w:jc w:val="center"/>
        <w:rPr>
          <w:color w:val="3C3C3C"/>
          <w:sz w:val="33"/>
          <w:szCs w:val="33"/>
        </w:rPr>
      </w:pPr>
      <w:r>
        <w:rPr>
          <w:rFonts w:hint="eastAsia"/>
          <w:color w:val="3C3C3C"/>
          <w:sz w:val="33"/>
          <w:szCs w:val="33"/>
        </w:rPr>
        <w:t>关于做好2020年度江苏政府留学奖学金申报的通知</w:t>
      </w:r>
    </w:p>
    <w:p w14:paraId="0C09A21E" w14:textId="77777777" w:rsidR="00EC178A" w:rsidRDefault="00EC178A" w:rsidP="00EC178A">
      <w:pPr>
        <w:pStyle w:val="a3"/>
        <w:rPr>
          <w:rFonts w:ascii="Arial" w:hAnsi="Arial" w:cs="Arial"/>
        </w:rPr>
      </w:pPr>
      <w:r>
        <w:rPr>
          <w:rFonts w:cs="Arial" w:hint="eastAsia"/>
          <w:sz w:val="30"/>
          <w:szCs w:val="30"/>
        </w:rPr>
        <w:t>各学院：</w:t>
      </w:r>
    </w:p>
    <w:p w14:paraId="689D0CE6" w14:textId="77777777" w:rsidR="00EC178A" w:rsidRDefault="00EC178A" w:rsidP="00EC178A">
      <w:pPr>
        <w:pStyle w:val="a3"/>
        <w:autoSpaceDE w:val="0"/>
        <w:spacing w:line="480" w:lineRule="atLeast"/>
        <w:ind w:firstLine="555"/>
        <w:jc w:val="both"/>
        <w:rPr>
          <w:rFonts w:ascii="Arial" w:hAnsi="Arial" w:cs="Arial"/>
        </w:rPr>
      </w:pPr>
      <w:r>
        <w:rPr>
          <w:rFonts w:cs="Arial" w:hint="eastAsia"/>
          <w:sz w:val="30"/>
          <w:szCs w:val="30"/>
        </w:rPr>
        <w:t>根据《省教育厅办公室关于做好2020年度江苏政府留学奖学金申报工作的通知》（</w:t>
      </w:r>
      <w:proofErr w:type="gramStart"/>
      <w:r>
        <w:rPr>
          <w:rFonts w:cs="Arial" w:hint="eastAsia"/>
          <w:sz w:val="30"/>
          <w:szCs w:val="30"/>
        </w:rPr>
        <w:t>苏教办</w:t>
      </w:r>
      <w:proofErr w:type="gramEnd"/>
      <w:r>
        <w:rPr>
          <w:rFonts w:cs="Arial" w:hint="eastAsia"/>
          <w:sz w:val="30"/>
          <w:szCs w:val="30"/>
        </w:rPr>
        <w:t>外函〔2020〕4号）精神，现就我校2020年度江苏政府留学奖学金申报工作有关事项通知如下：</w:t>
      </w:r>
    </w:p>
    <w:p w14:paraId="6C04BB24" w14:textId="77777777" w:rsidR="00EC178A" w:rsidRDefault="00EC178A" w:rsidP="00EC178A">
      <w:pPr>
        <w:pStyle w:val="a3"/>
        <w:autoSpaceDE w:val="0"/>
        <w:spacing w:line="480" w:lineRule="atLeast"/>
        <w:ind w:firstLine="555"/>
        <w:jc w:val="both"/>
        <w:rPr>
          <w:rFonts w:ascii="Arial" w:hAnsi="Arial" w:cs="Arial"/>
        </w:rPr>
      </w:pPr>
      <w:r>
        <w:rPr>
          <w:rFonts w:cs="Arial" w:hint="eastAsia"/>
          <w:sz w:val="30"/>
          <w:szCs w:val="30"/>
        </w:rPr>
        <w:t>一、江苏政府留学奖学金面向社会各行业，主要资助省级及以上重点或新兴专业学科、省“十三五”规划重点产业的学术带头人和业务骨干，资助各地、各行业重点和急需的课题研究、省部级及以上科研项目，将优秀的人才派往国外一流的大学或科研机构，师从一流的导师、进修一流的学科专业。请各单位结合人才培养计划，认真做好宣传和推荐申报工作。</w:t>
      </w:r>
    </w:p>
    <w:p w14:paraId="0C8C45AC" w14:textId="77777777" w:rsidR="00EC178A" w:rsidRDefault="00EC178A" w:rsidP="00EC178A">
      <w:pPr>
        <w:pStyle w:val="a3"/>
        <w:autoSpaceDE w:val="0"/>
        <w:spacing w:line="480" w:lineRule="atLeast"/>
        <w:ind w:firstLine="555"/>
        <w:jc w:val="both"/>
        <w:rPr>
          <w:rFonts w:ascii="Arial" w:hAnsi="Arial" w:cs="Arial"/>
        </w:rPr>
      </w:pPr>
      <w:r>
        <w:rPr>
          <w:rFonts w:cs="Arial" w:hint="eastAsia"/>
          <w:sz w:val="30"/>
          <w:szCs w:val="30"/>
        </w:rPr>
        <w:t>二、有关派出要求</w:t>
      </w:r>
    </w:p>
    <w:p w14:paraId="7C59990B" w14:textId="77777777" w:rsidR="00EC178A" w:rsidRDefault="00EC178A" w:rsidP="00EC178A">
      <w:pPr>
        <w:pStyle w:val="a3"/>
        <w:autoSpaceDE w:val="0"/>
        <w:spacing w:line="480" w:lineRule="atLeast"/>
        <w:ind w:firstLine="555"/>
        <w:jc w:val="both"/>
        <w:rPr>
          <w:rFonts w:ascii="Arial" w:hAnsi="Arial" w:cs="Arial"/>
        </w:rPr>
      </w:pPr>
      <w:r>
        <w:rPr>
          <w:rFonts w:cs="Arial" w:hint="eastAsia"/>
          <w:sz w:val="30"/>
          <w:szCs w:val="30"/>
        </w:rPr>
        <w:t>1.江苏政府留学奖学金资助在外时间为3—12个月，不资助攻读学位的申请。</w:t>
      </w:r>
    </w:p>
    <w:p w14:paraId="145138BB" w14:textId="77777777" w:rsidR="00EC178A" w:rsidRDefault="00EC178A" w:rsidP="00EC178A">
      <w:pPr>
        <w:pStyle w:val="a3"/>
        <w:autoSpaceDE w:val="0"/>
        <w:spacing w:line="480" w:lineRule="atLeast"/>
        <w:ind w:firstLine="555"/>
        <w:jc w:val="both"/>
        <w:rPr>
          <w:rFonts w:ascii="Arial" w:hAnsi="Arial" w:cs="Arial"/>
        </w:rPr>
      </w:pPr>
      <w:r>
        <w:rPr>
          <w:rFonts w:cs="Arial" w:hint="eastAsia"/>
          <w:sz w:val="30"/>
          <w:szCs w:val="30"/>
        </w:rPr>
        <w:t>2.自2020年起，奖学金除已有的高级研究人员、访问学者、课题组项目外，新增江苏—英国高水平大学20+20行动计划高校青年骨干导师研修项目（简称“20+20 定制项目”）,具体要求详见附件推荐简章。</w:t>
      </w:r>
    </w:p>
    <w:p w14:paraId="0AFA099F" w14:textId="77777777" w:rsidR="00EC178A" w:rsidRDefault="00EC178A" w:rsidP="00EC178A">
      <w:pPr>
        <w:pStyle w:val="a3"/>
        <w:autoSpaceDE w:val="0"/>
        <w:spacing w:line="480" w:lineRule="atLeast"/>
        <w:ind w:firstLine="555"/>
        <w:jc w:val="both"/>
        <w:rPr>
          <w:rFonts w:ascii="Arial" w:hAnsi="Arial" w:cs="Arial"/>
        </w:rPr>
      </w:pPr>
      <w:r>
        <w:rPr>
          <w:rFonts w:cs="Arial" w:hint="eastAsia"/>
          <w:sz w:val="30"/>
          <w:szCs w:val="30"/>
        </w:rPr>
        <w:t>3.要求申请人在提交申请时须提供国外大学或科研机构的邀请函，派出人员留学国别和单位以邀请函为准，录取后不得自行改变国别，不再受理变更留学国别、变更留学单位的申请。</w:t>
      </w:r>
    </w:p>
    <w:p w14:paraId="354FC844" w14:textId="77777777" w:rsidR="00EC178A" w:rsidRDefault="00EC178A" w:rsidP="00EC178A">
      <w:pPr>
        <w:pStyle w:val="a3"/>
        <w:autoSpaceDE w:val="0"/>
        <w:spacing w:line="480" w:lineRule="atLeast"/>
        <w:ind w:firstLine="555"/>
        <w:jc w:val="both"/>
        <w:rPr>
          <w:rFonts w:ascii="Arial" w:hAnsi="Arial" w:cs="Arial"/>
        </w:rPr>
      </w:pPr>
      <w:r>
        <w:rPr>
          <w:rFonts w:cs="Arial" w:hint="eastAsia"/>
          <w:sz w:val="30"/>
          <w:szCs w:val="30"/>
        </w:rPr>
        <w:lastRenderedPageBreak/>
        <w:t>4.派出有效期为一年（2020年7月1日-2021年6月30日），逾期不派出</w:t>
      </w:r>
      <w:proofErr w:type="gramStart"/>
      <w:r>
        <w:rPr>
          <w:rFonts w:cs="Arial" w:hint="eastAsia"/>
          <w:sz w:val="30"/>
          <w:szCs w:val="30"/>
        </w:rPr>
        <w:t>则资格</w:t>
      </w:r>
      <w:proofErr w:type="gramEnd"/>
      <w:r>
        <w:rPr>
          <w:rFonts w:cs="Arial" w:hint="eastAsia"/>
          <w:sz w:val="30"/>
          <w:szCs w:val="30"/>
        </w:rPr>
        <w:t>取消，原则上不再接受延期派出的申请。</w:t>
      </w:r>
    </w:p>
    <w:p w14:paraId="50C2B8B0" w14:textId="77777777" w:rsidR="00EC178A" w:rsidRDefault="00EC178A" w:rsidP="00EC178A">
      <w:pPr>
        <w:pStyle w:val="a3"/>
        <w:autoSpaceDE w:val="0"/>
        <w:spacing w:line="480" w:lineRule="atLeast"/>
        <w:ind w:firstLine="555"/>
        <w:jc w:val="both"/>
        <w:rPr>
          <w:rFonts w:ascii="Arial" w:hAnsi="Arial" w:cs="Arial"/>
        </w:rPr>
      </w:pPr>
      <w:r>
        <w:rPr>
          <w:rFonts w:cs="Arial" w:hint="eastAsia"/>
          <w:sz w:val="30"/>
          <w:szCs w:val="30"/>
        </w:rPr>
        <w:t>5.对已经获得过国家公派留学奖学金、江苏政府留学奖学金等出国留学人员，回国工作满三年后可再次申报。已获得过国家公派留学奖学金和江苏政府留学奖学金出国留学两次及以上的人员不得申报。</w:t>
      </w:r>
    </w:p>
    <w:p w14:paraId="59340590" w14:textId="77777777" w:rsidR="00EC178A" w:rsidRDefault="00EC178A" w:rsidP="00EC178A">
      <w:pPr>
        <w:pStyle w:val="a3"/>
        <w:autoSpaceDE w:val="0"/>
        <w:spacing w:line="480" w:lineRule="atLeast"/>
        <w:ind w:firstLine="555"/>
        <w:jc w:val="both"/>
        <w:rPr>
          <w:rFonts w:ascii="Arial" w:hAnsi="Arial" w:cs="Arial"/>
        </w:rPr>
      </w:pPr>
      <w:r>
        <w:rPr>
          <w:rFonts w:cs="Arial" w:hint="eastAsia"/>
          <w:sz w:val="30"/>
          <w:szCs w:val="30"/>
        </w:rPr>
        <w:t>更多具体要求详见《省教育厅办公室关于做好2020年度江苏政府留学奖学金申报工作的通知》（附件1）。</w:t>
      </w:r>
    </w:p>
    <w:p w14:paraId="3BC6460C" w14:textId="77777777" w:rsidR="00EC178A" w:rsidRDefault="00EC178A" w:rsidP="00EC178A">
      <w:pPr>
        <w:pStyle w:val="a3"/>
        <w:autoSpaceDE w:val="0"/>
        <w:spacing w:line="480" w:lineRule="atLeast"/>
        <w:ind w:firstLine="555"/>
        <w:jc w:val="both"/>
        <w:rPr>
          <w:rFonts w:ascii="Arial" w:hAnsi="Arial" w:cs="Arial"/>
        </w:rPr>
      </w:pPr>
      <w:r>
        <w:rPr>
          <w:rFonts w:cs="Arial" w:hint="eastAsia"/>
          <w:sz w:val="30"/>
          <w:szCs w:val="30"/>
        </w:rPr>
        <w:t>三、申报采取“个人申请、单位推荐”的方式，单位推荐分“重点推荐”和“同意推荐”两类，重点推荐的需附“单位重点推荐函”，并加盖学院公章。</w:t>
      </w:r>
    </w:p>
    <w:p w14:paraId="407A00F1" w14:textId="77777777" w:rsidR="00EC178A" w:rsidRDefault="00EC178A" w:rsidP="00EC178A">
      <w:pPr>
        <w:pStyle w:val="a3"/>
        <w:autoSpaceDE w:val="0"/>
        <w:spacing w:line="480" w:lineRule="atLeast"/>
        <w:ind w:firstLine="555"/>
        <w:jc w:val="both"/>
        <w:rPr>
          <w:rFonts w:ascii="Arial" w:hAnsi="Arial" w:cs="Arial"/>
        </w:rPr>
      </w:pPr>
      <w:r>
        <w:rPr>
          <w:rFonts w:cs="Arial" w:hint="eastAsia"/>
          <w:sz w:val="30"/>
          <w:szCs w:val="30"/>
        </w:rPr>
        <w:t>四、有关填表要求</w:t>
      </w:r>
    </w:p>
    <w:p w14:paraId="2382FB70" w14:textId="77777777" w:rsidR="00EC178A" w:rsidRDefault="00EC178A" w:rsidP="00EC178A">
      <w:pPr>
        <w:pStyle w:val="a3"/>
        <w:autoSpaceDE w:val="0"/>
        <w:spacing w:line="480" w:lineRule="atLeast"/>
        <w:ind w:firstLine="555"/>
        <w:jc w:val="both"/>
        <w:rPr>
          <w:rFonts w:ascii="Arial" w:hAnsi="Arial" w:cs="Arial"/>
        </w:rPr>
      </w:pPr>
      <w:r>
        <w:rPr>
          <w:rFonts w:cs="Arial" w:hint="eastAsia"/>
          <w:sz w:val="30"/>
          <w:szCs w:val="30"/>
        </w:rPr>
        <w:t>1．《申请表》（附件2）中的“13.单位意见”，由各学院（部门）负责填写、负责人签名，并加盖所在学院（部门）公章；</w:t>
      </w:r>
    </w:p>
    <w:p w14:paraId="72F4C203" w14:textId="77777777" w:rsidR="00EC178A" w:rsidRDefault="00EC178A" w:rsidP="00EC178A">
      <w:pPr>
        <w:pStyle w:val="a3"/>
        <w:autoSpaceDE w:val="0"/>
        <w:spacing w:line="480" w:lineRule="atLeast"/>
        <w:ind w:firstLine="555"/>
        <w:jc w:val="both"/>
        <w:rPr>
          <w:rFonts w:ascii="Arial" w:hAnsi="Arial" w:cs="Arial"/>
        </w:rPr>
      </w:pPr>
      <w:r>
        <w:rPr>
          <w:rFonts w:cs="Arial" w:hint="eastAsia"/>
          <w:sz w:val="30"/>
          <w:szCs w:val="30"/>
        </w:rPr>
        <w:t>2．《专家推荐信》（附件2）须由2名具有正高级专业技术职务的专家推荐。</w:t>
      </w:r>
    </w:p>
    <w:p w14:paraId="32C3F47D" w14:textId="77777777" w:rsidR="00EC178A" w:rsidRDefault="00EC178A" w:rsidP="00EC178A">
      <w:pPr>
        <w:pStyle w:val="a3"/>
        <w:autoSpaceDE w:val="0"/>
        <w:spacing w:line="480" w:lineRule="atLeast"/>
        <w:ind w:firstLine="555"/>
        <w:jc w:val="both"/>
        <w:rPr>
          <w:rFonts w:ascii="Arial" w:hAnsi="Arial" w:cs="Arial"/>
        </w:rPr>
      </w:pPr>
      <w:r>
        <w:rPr>
          <w:rFonts w:cs="Arial" w:hint="eastAsia"/>
          <w:sz w:val="30"/>
          <w:szCs w:val="30"/>
        </w:rPr>
        <w:t>3．其他填写要求详细浏览《访问学者、高级研究人员、20+20 项目申请说明》（附件2）。</w:t>
      </w:r>
    </w:p>
    <w:p w14:paraId="22871B94" w14:textId="77777777" w:rsidR="00EC178A" w:rsidRDefault="00EC178A" w:rsidP="00EC178A">
      <w:pPr>
        <w:pStyle w:val="a3"/>
        <w:autoSpaceDE w:val="0"/>
        <w:spacing w:line="480" w:lineRule="atLeast"/>
        <w:ind w:firstLine="555"/>
        <w:jc w:val="both"/>
        <w:rPr>
          <w:rFonts w:ascii="Arial" w:hAnsi="Arial" w:cs="Arial"/>
        </w:rPr>
      </w:pPr>
      <w:r>
        <w:rPr>
          <w:rFonts w:cs="Arial" w:hint="eastAsia"/>
          <w:sz w:val="30"/>
          <w:szCs w:val="30"/>
        </w:rPr>
        <w:t>五、材料报送要求</w:t>
      </w:r>
    </w:p>
    <w:p w14:paraId="3439D123" w14:textId="77777777" w:rsidR="00EC178A" w:rsidRDefault="00EC178A" w:rsidP="00EC178A">
      <w:pPr>
        <w:pStyle w:val="a3"/>
        <w:autoSpaceDE w:val="0"/>
        <w:spacing w:line="480" w:lineRule="atLeast"/>
        <w:ind w:firstLine="555"/>
        <w:jc w:val="both"/>
        <w:rPr>
          <w:rFonts w:ascii="Arial" w:hAnsi="Arial" w:cs="Arial"/>
        </w:rPr>
      </w:pPr>
      <w:r>
        <w:rPr>
          <w:rFonts w:cs="Arial" w:hint="eastAsia"/>
          <w:sz w:val="30"/>
          <w:szCs w:val="30"/>
        </w:rPr>
        <w:lastRenderedPageBreak/>
        <w:t>1．请申请人按照《访问学者、高级研究人员、20+20 项目申请说明》准备个人申报材料，并直接将个人申报纸质(两套)、电子材料、信息汇总表（附件3）报送至各学院（部门）。</w:t>
      </w:r>
    </w:p>
    <w:p w14:paraId="2918F36C" w14:textId="77777777" w:rsidR="00EC178A" w:rsidRDefault="00EC178A" w:rsidP="00EC178A">
      <w:pPr>
        <w:pStyle w:val="a3"/>
        <w:autoSpaceDE w:val="0"/>
        <w:spacing w:line="480" w:lineRule="atLeast"/>
        <w:ind w:firstLine="555"/>
        <w:jc w:val="both"/>
        <w:rPr>
          <w:rFonts w:ascii="Arial" w:hAnsi="Arial" w:cs="Arial"/>
        </w:rPr>
      </w:pPr>
      <w:r>
        <w:rPr>
          <w:rFonts w:cs="Arial" w:hint="eastAsia"/>
          <w:sz w:val="30"/>
          <w:szCs w:val="30"/>
        </w:rPr>
        <w:t>2．请各学院（部门）务必于4月24日前将个人申报材料、《信息汇总表》纸质版报送人事处师资科，电子材料发至人事处师资科邮箱shizb@yzu.edu.cn。联系人：房侃，郭廷珂，联系电话：87971871。</w:t>
      </w:r>
    </w:p>
    <w:p w14:paraId="01E2FCAB" w14:textId="559D1C04" w:rsidR="00EC178A" w:rsidRDefault="00EC178A" w:rsidP="00EC178A">
      <w:pPr>
        <w:pStyle w:val="a3"/>
        <w:autoSpaceDE w:val="0"/>
        <w:spacing w:line="480" w:lineRule="atLeast"/>
        <w:ind w:firstLine="555"/>
        <w:jc w:val="both"/>
        <w:rPr>
          <w:rFonts w:ascii="Arial" w:hAnsi="Arial" w:cs="Arial" w:hint="eastAsia"/>
        </w:rPr>
      </w:pPr>
      <w:r>
        <w:rPr>
          <w:rFonts w:cs="Arial" w:hint="eastAsia"/>
          <w:sz w:val="30"/>
          <w:szCs w:val="30"/>
        </w:rPr>
        <w:t>特此通知</w:t>
      </w:r>
    </w:p>
    <w:p w14:paraId="7C03D7A7" w14:textId="71301E77" w:rsidR="00EC178A" w:rsidRDefault="00EC178A" w:rsidP="00EC178A">
      <w:pPr>
        <w:pStyle w:val="a3"/>
        <w:autoSpaceDE w:val="0"/>
        <w:spacing w:line="480" w:lineRule="atLeast"/>
        <w:ind w:firstLine="555"/>
        <w:jc w:val="both"/>
        <w:rPr>
          <w:rFonts w:ascii="Arial" w:hAnsi="Arial" w:cs="Arial"/>
        </w:rPr>
      </w:pPr>
      <w:r>
        <w:rPr>
          <w:rFonts w:cs="Arial" w:hint="eastAsia"/>
          <w:sz w:val="30"/>
          <w:szCs w:val="30"/>
        </w:rPr>
        <w:t>                                                               </w:t>
      </w:r>
      <w:r>
        <w:rPr>
          <w:rFonts w:cs="Arial"/>
          <w:sz w:val="30"/>
          <w:szCs w:val="30"/>
        </w:rPr>
        <w:t xml:space="preserve">              </w:t>
      </w:r>
      <w:r>
        <w:rPr>
          <w:rFonts w:cs="Arial" w:hint="eastAsia"/>
          <w:sz w:val="30"/>
          <w:szCs w:val="30"/>
        </w:rPr>
        <w:t xml:space="preserve"> 人事处</w:t>
      </w:r>
    </w:p>
    <w:p w14:paraId="065EDFF5" w14:textId="11B8F997" w:rsidR="00EC178A" w:rsidRPr="00EC178A" w:rsidRDefault="00EC178A" w:rsidP="00EC178A">
      <w:pPr>
        <w:pStyle w:val="a3"/>
        <w:autoSpaceDE w:val="0"/>
        <w:spacing w:line="480" w:lineRule="atLeast"/>
        <w:ind w:firstLine="555"/>
        <w:jc w:val="center"/>
        <w:rPr>
          <w:rFonts w:ascii="Arial" w:hAnsi="Arial" w:cs="Arial" w:hint="eastAsia"/>
        </w:rPr>
      </w:pPr>
      <w:r>
        <w:rPr>
          <w:rFonts w:cs="Arial" w:hint="eastAsia"/>
          <w:sz w:val="30"/>
          <w:szCs w:val="30"/>
        </w:rPr>
        <w:t>          2020年3月31日</w:t>
      </w:r>
      <w:bookmarkStart w:id="0" w:name="_GoBack"/>
      <w:bookmarkEnd w:id="0"/>
    </w:p>
    <w:sectPr w:rsidR="00EC178A" w:rsidRPr="00EC17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63"/>
    <w:rsid w:val="00414CAD"/>
    <w:rsid w:val="004B4263"/>
    <w:rsid w:val="00614D09"/>
    <w:rsid w:val="00A8376D"/>
    <w:rsid w:val="00EC1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3B12"/>
  <w15:chartTrackingRefBased/>
  <w15:docId w15:val="{E59B7FB2-5C0E-4EA3-98CA-DF434E27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178A"/>
    <w:pPr>
      <w:widowControl/>
      <w:spacing w:before="75" w:after="75"/>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1562503">
      <w:bodyDiv w:val="1"/>
      <w:marLeft w:val="0"/>
      <w:marRight w:val="0"/>
      <w:marTop w:val="0"/>
      <w:marBottom w:val="0"/>
      <w:divBdr>
        <w:top w:val="none" w:sz="0" w:space="0" w:color="auto"/>
        <w:left w:val="none" w:sz="0" w:space="0" w:color="auto"/>
        <w:bottom w:val="none" w:sz="0" w:space="0" w:color="auto"/>
        <w:right w:val="none" w:sz="0" w:space="0" w:color="auto"/>
      </w:divBdr>
      <w:divsChild>
        <w:div w:id="662662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婷</dc:creator>
  <cp:keywords/>
  <dc:description/>
  <cp:lastModifiedBy>许 婷</cp:lastModifiedBy>
  <cp:revision>3</cp:revision>
  <dcterms:created xsi:type="dcterms:W3CDTF">2020-04-01T02:50:00Z</dcterms:created>
  <dcterms:modified xsi:type="dcterms:W3CDTF">2020-04-01T02:52:00Z</dcterms:modified>
</cp:coreProperties>
</file>