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关于组织申报2020年度国家语委科研项目的通知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各有关学院、部门：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2020年度国家语委科研项目申报工作有关事项通知如下。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一、项目类别和资助额度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本次接受申报的项目详见《国家语委“十三五”科研规划2020年度项目指南》（附件），选题名称均为固定题目，研究起始时间为2021年1月1日。其中，重大项目资助经费50万元以内/项，研究时间一般为3年。重点项目资助经费为20万元/项，研究时间一般为2年。一般项目资助经费为10万元/项，研究时间一般为1-2年。语言教育专项根据实际需要资助，研究时间一般为2年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二、申报条件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（一）申请人应符合《国家语委科研项目管理办法》中相关规定。具有独立开展研究和组织开展研究的能力，能够承担实质性的研究工作。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（二）申请人应具有副高级以上（含）专业技术职称或博士学位。不具备以上职称和学位条件的，须有2名具有正高级专业技术职称（职务）同行专家书面推荐。重大项目申请人必须具有正高级专业技术职称。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（三）申请人同年度只能申报一个国家语委科研项目，作为项目组成员最多可参与两个项目的申报。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三、申报办法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（一）申报方式。项目申报工作全部通过“国家语委科研管理系统”（以下简称申报系统）在线申报，此系统为国家语委科研项目申报的唯一线上平台。申报系统链接为：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begin"/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instrText xml:space="preserve"> HYPERLINK "http://39.99.164.75:8001/alylogin" </w:instrTex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separate"/>
      </w:r>
      <w:r>
        <w:rPr>
          <w:rStyle w:val="7"/>
          <w:rFonts w:hint="eastAsia" w:ascii="宋体" w:hAnsi="宋体" w:eastAsia="宋体" w:cs="宋体"/>
          <w:color w:val="0000FF"/>
          <w:sz w:val="27"/>
          <w:szCs w:val="27"/>
          <w:u w:val="single"/>
        </w:rPr>
        <w:t>http://39.99.164.75:8001/alylogin</w:t>
      </w:r>
      <w:r>
        <w:rPr>
          <w:rFonts w:hint="eastAsia" w:ascii="宋体" w:hAnsi="宋体" w:eastAsia="宋体" w:cs="宋体"/>
          <w:color w:val="0000FF"/>
          <w:sz w:val="27"/>
          <w:szCs w:val="27"/>
          <w:u w:val="single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。请注册并登陆申报系统查看详细申报说明，选择“重大项目”“重点项目”“一般项目”“语言教育专项”项目类别申报。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二）截止时间。申报系统即日起受理项目申报，截止日期为2020年8月18日。申报人在申报系统中提交、导出和打印申请书，并于8月20日前将《申请书》纸质版一式6份（双面打印）报送至人文社科处，逾期不予受理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四、注意事项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（一）项目申请人应如实填写申报材料，确保无知识产权争议。凡存在弄虚作假、抄袭剽窃等行为的，一经查实即取消3年申报资格并通报批评。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（二）为保证评审公平公正，项目申请书正文</w:t>
      </w:r>
      <w:r>
        <w:rPr>
          <w:rStyle w:val="5"/>
          <w:rFonts w:hint="eastAsia" w:ascii="宋体" w:hAnsi="宋体" w:eastAsia="宋体" w:cs="宋体"/>
          <w:sz w:val="27"/>
          <w:szCs w:val="27"/>
        </w:rPr>
        <w:t>“二、项目设计论证”部分不得出现申报人姓名、单位等有关信息，否则按作废处理</w:t>
      </w:r>
      <w:r>
        <w:rPr>
          <w:rFonts w:hint="eastAsia" w:ascii="宋体" w:hAnsi="宋体" w:eastAsia="宋体" w:cs="宋体"/>
          <w:sz w:val="27"/>
          <w:szCs w:val="27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（三）重大项目申请团队需参加现场答辩，具体时间另行通知。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　（四）所有项目立项名单拟于11月公示。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　   联系人：禹良琴，联系电话：13665249513。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</w:rPr>
        <w:t> 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firstLine="5670" w:firstLineChars="2100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7"/>
          <w:szCs w:val="27"/>
        </w:rPr>
        <w:t xml:space="preserve"> 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7"/>
          <w:szCs w:val="27"/>
        </w:rPr>
        <w:t> 2020年7月21日 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A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ui-icon"/>
    <w:basedOn w:val="4"/>
    <w:uiPriority w:val="0"/>
  </w:style>
  <w:style w:type="character" w:customStyle="1" w:styleId="10">
    <w:name w:val="edui-clickable2"/>
    <w:basedOn w:val="4"/>
    <w:uiPriority w:val="0"/>
    <w:rPr>
      <w:color w:val="0000FF"/>
      <w:u w:val="single"/>
    </w:rPr>
  </w:style>
  <w:style w:type="character" w:customStyle="1" w:styleId="11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2020-07-23T01:11:12Z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