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0FC" w:rsidRDefault="00EC50FC" w:rsidP="00B9119B">
      <w:pPr>
        <w:spacing w:line="360" w:lineRule="auto"/>
        <w:ind w:firstLineChars="200" w:firstLine="360"/>
        <w:jc w:val="left"/>
        <w:rPr>
          <w:rFonts w:ascii="宋体" w:eastAsia="宋体" w:hAnsi="宋体" w:cs="宋体" w:hint="eastAsia"/>
          <w:kern w:val="0"/>
          <w:sz w:val="24"/>
          <w:szCs w:val="24"/>
        </w:rPr>
      </w:pPr>
      <w:r>
        <w:rPr>
          <w:rFonts w:hint="eastAsia"/>
          <w:color w:val="231F20"/>
          <w:sz w:val="18"/>
          <w:szCs w:val="18"/>
        </w:rPr>
        <w:t xml:space="preserve"> </w:t>
      </w:r>
      <w:r w:rsidRPr="00B9119B">
        <w:rPr>
          <w:rFonts w:ascii="宋体" w:eastAsia="宋体" w:hAnsi="宋体" w:cs="宋体" w:hint="eastAsia"/>
          <w:kern w:val="0"/>
          <w:sz w:val="24"/>
          <w:szCs w:val="24"/>
        </w:rPr>
        <w:t>“混合学习”（Blending</w:t>
      </w:r>
      <w:r w:rsidR="00A16FC2">
        <w:rPr>
          <w:rFonts w:ascii="宋体" w:eastAsia="宋体" w:hAnsi="宋体" w:cs="宋体" w:hint="eastAsia"/>
          <w:kern w:val="0"/>
          <w:sz w:val="24"/>
          <w:szCs w:val="24"/>
        </w:rPr>
        <w:t xml:space="preserve"> </w:t>
      </w:r>
      <w:bookmarkStart w:id="0" w:name="_GoBack"/>
      <w:bookmarkEnd w:id="0"/>
      <w:r w:rsidRPr="00B9119B">
        <w:rPr>
          <w:rFonts w:ascii="宋体" w:eastAsia="宋体" w:hAnsi="宋体" w:cs="宋体" w:hint="eastAsia"/>
          <w:kern w:val="0"/>
          <w:sz w:val="24"/>
          <w:szCs w:val="24"/>
        </w:rPr>
        <w:t>Learning）被认为是在线学习和面授相结合的学习方式，从本质上来讲，将传统学习方式的优势和数字化或网络化学习（e-learning）的优势结合起来。也就是说，既要发挥教师的引导、启发、监控教学过程的主导作用，又要充分发挥体现学生作为学习主体的主动性、积极性和创造性。把这两者结合起来，使两者的优势互补，才能获得最佳的学习效果。混合学习模式，旨在优化选择和组合各类技术要素、学习方式，追求最优的教学效果和经济效益。</w:t>
      </w:r>
    </w:p>
    <w:p w:rsidR="00B9119B" w:rsidRPr="00B9119B" w:rsidRDefault="00B9119B" w:rsidP="00B9119B">
      <w:pPr>
        <w:spacing w:line="360" w:lineRule="auto"/>
        <w:ind w:firstLineChars="200" w:firstLine="480"/>
        <w:jc w:val="left"/>
        <w:rPr>
          <w:rFonts w:ascii="宋体" w:eastAsia="宋体" w:hAnsi="宋体" w:cs="宋体" w:hint="eastAsia"/>
          <w:kern w:val="0"/>
          <w:sz w:val="24"/>
          <w:szCs w:val="24"/>
        </w:rPr>
      </w:pPr>
      <w:r w:rsidRPr="00EC50FC">
        <w:rPr>
          <w:rFonts w:ascii="宋体" w:eastAsia="宋体" w:hAnsi="宋体" w:cs="宋体"/>
          <w:kern w:val="0"/>
          <w:sz w:val="24"/>
          <w:szCs w:val="24"/>
        </w:rPr>
        <w:t>我校现阶段基于网络教学平台建设的课程在教学中起到的多是网络辅助教学的作用，教师以共享资料和在线递交作业等简单交互为主，并没有从本质上改变传统教学的模式。下阶段</w:t>
      </w:r>
      <w:r>
        <w:rPr>
          <w:rFonts w:ascii="宋体" w:eastAsia="宋体" w:hAnsi="宋体" w:cs="宋体" w:hint="eastAsia"/>
          <w:kern w:val="0"/>
          <w:sz w:val="24"/>
          <w:szCs w:val="24"/>
        </w:rPr>
        <w:t>我校</w:t>
      </w:r>
      <w:r w:rsidRPr="00EC50FC">
        <w:rPr>
          <w:rFonts w:ascii="宋体" w:eastAsia="宋体" w:hAnsi="宋体" w:cs="宋体"/>
          <w:kern w:val="0"/>
          <w:sz w:val="24"/>
          <w:szCs w:val="24"/>
        </w:rPr>
        <w:t>预计推进</w:t>
      </w:r>
      <w:r>
        <w:rPr>
          <w:rFonts w:ascii="宋体" w:eastAsia="宋体" w:hAnsi="宋体" w:cs="宋体" w:hint="eastAsia"/>
          <w:kern w:val="0"/>
          <w:sz w:val="24"/>
          <w:szCs w:val="24"/>
        </w:rPr>
        <w:t>基于网络教学平台的</w:t>
      </w:r>
      <w:r>
        <w:rPr>
          <w:rFonts w:ascii="宋体" w:eastAsia="宋体" w:hAnsi="宋体" w:cs="宋体"/>
          <w:kern w:val="0"/>
          <w:sz w:val="24"/>
          <w:szCs w:val="24"/>
        </w:rPr>
        <w:t>混合教学</w:t>
      </w:r>
      <w:r>
        <w:rPr>
          <w:rFonts w:ascii="宋体" w:eastAsia="宋体" w:hAnsi="宋体" w:cs="宋体" w:hint="eastAsia"/>
          <w:kern w:val="0"/>
          <w:sz w:val="24"/>
          <w:szCs w:val="24"/>
        </w:rPr>
        <w:t>，进行</w:t>
      </w:r>
      <w:r w:rsidRPr="00B9119B">
        <w:rPr>
          <w:rFonts w:ascii="宋体" w:eastAsia="宋体" w:hAnsi="宋体" w:cs="宋体" w:hint="eastAsia"/>
          <w:kern w:val="0"/>
          <w:sz w:val="24"/>
          <w:szCs w:val="24"/>
        </w:rPr>
        <w:t>混合</w:t>
      </w:r>
      <w:r>
        <w:rPr>
          <w:rFonts w:ascii="宋体" w:eastAsia="宋体" w:hAnsi="宋体" w:cs="宋体" w:hint="eastAsia"/>
          <w:kern w:val="0"/>
          <w:sz w:val="24"/>
          <w:szCs w:val="24"/>
        </w:rPr>
        <w:t>教学的</w:t>
      </w:r>
      <w:r w:rsidRPr="00B9119B">
        <w:rPr>
          <w:rFonts w:ascii="宋体" w:eastAsia="宋体" w:hAnsi="宋体" w:cs="宋体" w:hint="eastAsia"/>
          <w:kern w:val="0"/>
          <w:sz w:val="24"/>
          <w:szCs w:val="24"/>
        </w:rPr>
        <w:t>课程内容以网络和面授的方式混合传授，并且有相当大比例的内容是在线传授（30-79%）。通常使用在线自主学习、讨论等，很大程度上缩减了面授的次数。</w:t>
      </w:r>
      <w:r>
        <w:rPr>
          <w:rFonts w:ascii="宋体" w:eastAsia="宋体" w:hAnsi="宋体" w:cs="宋体" w:hint="eastAsia"/>
          <w:kern w:val="0"/>
          <w:sz w:val="24"/>
          <w:szCs w:val="24"/>
        </w:rPr>
        <w:t>需将</w:t>
      </w:r>
      <w:r w:rsidRPr="00EC50FC">
        <w:rPr>
          <w:rFonts w:ascii="宋体" w:eastAsia="宋体" w:hAnsi="宋体" w:cs="宋体"/>
          <w:kern w:val="0"/>
          <w:sz w:val="24"/>
          <w:szCs w:val="24"/>
        </w:rPr>
        <w:t>课程进行重新设计，将在线课程与面授课程有机整合和补充，在线学习要占到40%以上才能称得上真正意义上的混合，到时课堂面授课时将大幅缩短。</w:t>
      </w:r>
    </w:p>
    <w:p w:rsidR="00EC50FC" w:rsidRPr="00EC50FC" w:rsidRDefault="00EC50FC" w:rsidP="00B9119B">
      <w:pPr>
        <w:spacing w:line="360" w:lineRule="auto"/>
        <w:ind w:firstLineChars="200" w:firstLine="480"/>
        <w:jc w:val="left"/>
        <w:rPr>
          <w:rFonts w:ascii="宋体" w:eastAsia="宋体" w:hAnsi="宋体" w:cs="宋体"/>
          <w:kern w:val="0"/>
          <w:sz w:val="24"/>
          <w:szCs w:val="24"/>
        </w:rPr>
      </w:pPr>
      <w:r w:rsidRPr="00EC50FC">
        <w:rPr>
          <w:rFonts w:ascii="宋体" w:eastAsia="宋体" w:hAnsi="宋体" w:cs="宋体"/>
          <w:kern w:val="0"/>
          <w:sz w:val="24"/>
          <w:szCs w:val="24"/>
        </w:rPr>
        <w:t>这样的课程时需要重新设计的，不是简单将资料上传和作业在线布置一下那么简单。经过设计的混合课程，在引导学生自主学习，提高教学的深度和广度都有十分重要的作用，当然对老师的要求也会更高。现在很多院校已经在开展这方面的教学改革，也已经取得了一些成效。我们此次邀请清华的老师来给大家做这样的讲座，也是希望从更新老师们的教学理念入手，并将可操作的设计方法传播给大家，帮助大家促进以后的教学工作。</w:t>
      </w:r>
    </w:p>
    <w:p w:rsidR="00AE0E7B" w:rsidRPr="00A16FC2" w:rsidRDefault="00A16FC2" w:rsidP="00A16FC2">
      <w:pPr>
        <w:spacing w:beforeLines="550" w:before="1716"/>
        <w:rPr>
          <w:b/>
          <w:sz w:val="36"/>
          <w:szCs w:val="36"/>
        </w:rPr>
      </w:pPr>
      <w:r w:rsidRPr="00A16FC2">
        <w:rPr>
          <w:rFonts w:hint="eastAsia"/>
          <w:b/>
          <w:sz w:val="36"/>
          <w:szCs w:val="36"/>
        </w:rPr>
        <w:t>欢迎大家现场聆听专家报告，相信定会对您有所启发！</w:t>
      </w:r>
    </w:p>
    <w:sectPr w:rsidR="00AE0E7B" w:rsidRPr="00A16F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0FC"/>
    <w:rsid w:val="003C62B8"/>
    <w:rsid w:val="00A16FC2"/>
    <w:rsid w:val="00AE0E7B"/>
    <w:rsid w:val="00B9119B"/>
    <w:rsid w:val="00EC50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9119B"/>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9119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12469">
      <w:bodyDiv w:val="1"/>
      <w:marLeft w:val="0"/>
      <w:marRight w:val="0"/>
      <w:marTop w:val="0"/>
      <w:marBottom w:val="0"/>
      <w:divBdr>
        <w:top w:val="none" w:sz="0" w:space="0" w:color="auto"/>
        <w:left w:val="none" w:sz="0" w:space="0" w:color="auto"/>
        <w:bottom w:val="none" w:sz="0" w:space="0" w:color="auto"/>
        <w:right w:val="none" w:sz="0" w:space="0" w:color="auto"/>
      </w:divBdr>
      <w:divsChild>
        <w:div w:id="119350408">
          <w:marLeft w:val="0"/>
          <w:marRight w:val="0"/>
          <w:marTop w:val="0"/>
          <w:marBottom w:val="0"/>
          <w:divBdr>
            <w:top w:val="none" w:sz="0" w:space="0" w:color="auto"/>
            <w:left w:val="none" w:sz="0" w:space="0" w:color="auto"/>
            <w:bottom w:val="none" w:sz="0" w:space="0" w:color="auto"/>
            <w:right w:val="none" w:sz="0" w:space="0" w:color="auto"/>
          </w:divBdr>
        </w:div>
      </w:divsChild>
    </w:div>
    <w:div w:id="137502213">
      <w:bodyDiv w:val="1"/>
      <w:marLeft w:val="0"/>
      <w:marRight w:val="0"/>
      <w:marTop w:val="0"/>
      <w:marBottom w:val="0"/>
      <w:divBdr>
        <w:top w:val="none" w:sz="0" w:space="0" w:color="auto"/>
        <w:left w:val="none" w:sz="0" w:space="0" w:color="auto"/>
        <w:bottom w:val="none" w:sz="0" w:space="0" w:color="auto"/>
        <w:right w:val="none" w:sz="0" w:space="0" w:color="auto"/>
      </w:divBdr>
    </w:div>
    <w:div w:id="596136951">
      <w:bodyDiv w:val="1"/>
      <w:marLeft w:val="0"/>
      <w:marRight w:val="0"/>
      <w:marTop w:val="0"/>
      <w:marBottom w:val="0"/>
      <w:divBdr>
        <w:top w:val="none" w:sz="0" w:space="0" w:color="auto"/>
        <w:left w:val="none" w:sz="0" w:space="0" w:color="auto"/>
        <w:bottom w:val="none" w:sz="0" w:space="0" w:color="auto"/>
        <w:right w:val="none" w:sz="0" w:space="0" w:color="auto"/>
      </w:divBdr>
    </w:div>
    <w:div w:id="110869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103</Words>
  <Characters>588</Characters>
  <Application>Microsoft Office Word</Application>
  <DocSecurity>0</DocSecurity>
  <Lines>4</Lines>
  <Paragraphs>1</Paragraphs>
  <ScaleCrop>false</ScaleCrop>
  <Company/>
  <LinksUpToDate>false</LinksUpToDate>
  <CharactersWithSpaces>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yzu</dc:creator>
  <cp:lastModifiedBy>yzu</cp:lastModifiedBy>
  <cp:revision>2</cp:revision>
  <dcterms:created xsi:type="dcterms:W3CDTF">2015-05-14T09:43:00Z</dcterms:created>
  <dcterms:modified xsi:type="dcterms:W3CDTF">2015-05-14T10:08:00Z</dcterms:modified>
</cp:coreProperties>
</file>