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附件：推荐申报出版单位名单（18个）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人民出版社 上海人民出版社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学习出版社 上海古籍出版社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中国社会科学出版社 北京大学出版社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商务印书馆 北京师范大学出版社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中华书局 中国人民大学出版社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人民文学出版社 军事科学出版社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社会科学文献出版社 高等教育出版社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生活·读书·新知三联书店 科学出版社</w:t>
      </w:r>
    </w:p>
    <w:p w:rsidR="008032AB" w:rsidRPr="00753353" w:rsidRDefault="008032AB" w:rsidP="008032AB">
      <w:pPr>
        <w:widowControl/>
        <w:spacing w:before="100" w:beforeAutospacing="1" w:after="100" w:afterAutospacing="1" w:line="432" w:lineRule="auto"/>
        <w:ind w:firstLine="480"/>
        <w:jc w:val="left"/>
        <w:rPr>
          <w:rFonts w:ascii="宋体" w:eastAsia="宋体" w:hAnsi="宋体" w:cs="宋体"/>
          <w:color w:val="3A3A3A"/>
          <w:kern w:val="0"/>
          <w:szCs w:val="21"/>
        </w:rPr>
      </w:pPr>
      <w:r w:rsidRPr="00753353">
        <w:rPr>
          <w:rFonts w:ascii="宋体" w:eastAsia="宋体" w:hAnsi="宋体" w:cs="宋体" w:hint="eastAsia"/>
          <w:color w:val="3A3A3A"/>
          <w:kern w:val="0"/>
          <w:szCs w:val="21"/>
        </w:rPr>
        <w:t>中央编译出版社 法律出版社</w:t>
      </w:r>
    </w:p>
    <w:p w:rsidR="00462E81" w:rsidRPr="008032AB" w:rsidRDefault="00462E81"/>
    <w:sectPr w:rsidR="00462E81" w:rsidRPr="008032AB" w:rsidSect="00DB125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032AB"/>
    <w:rsid w:val="00462E81"/>
    <w:rsid w:val="00803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2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2016-03-21T08:59:00Z</dcterms:created>
  <dcterms:modified xsi:type="dcterms:W3CDTF">2016-03-21T08:59:00Z</dcterms:modified>
</cp:coreProperties>
</file>