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tLeas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C3C3C"/>
          <w:sz w:val="33"/>
          <w:szCs w:val="33"/>
        </w:rPr>
        <w:t>关于做好2019年度教师培训工作的通知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Fonts w:hint="eastAsia" w:ascii="宋体" w:hAnsi="宋体" w:eastAsia="宋体" w:cs="宋体"/>
          <w:sz w:val="30"/>
          <w:szCs w:val="30"/>
        </w:rPr>
        <w:t>各学院：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根据江苏省教育厅《关于做好2019年度本科院校教师培训工作的通知》（苏教师函﹝2019﹞10号）精神，现将省教育厅2019年度教师培训项目校级选拔推荐工作布置如下：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一、培训项目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（一）国内高级访问学者计划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 xml:space="preserve">选派教师到国内高校研训，在导师的指导下，通过学习和研究，跟踪了解本学科学术前沿动态和发展趋势，提高教学科研能力和学术水平，增强创新意识。访学期限为1学年，学校推荐名额为1人。    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1.推荐条件：从事教学科研工作五年以上，45岁以下具有副高以上专业技术职务的教师，或者是40岁以下具有中级专业技术职务的讲师。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2.选派范围：可提前登陆教育部高等学校师资培训交流武汉中心网站（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"http://www.train.whu.edu.cn/"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6"/>
          <w:rFonts w:hint="eastAsia" w:ascii="宋体" w:hAnsi="宋体" w:eastAsia="宋体" w:cs="宋体"/>
          <w:color w:val="3C3C3C"/>
          <w:sz w:val="30"/>
          <w:szCs w:val="30"/>
        </w:rPr>
        <w:t>http://www.train.whu.edu.cn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），关注和查询2019年接受国内访问学者的高等学校、专业、导师及课题目录。对确有研训需求但不在以上目录的省内博士授予权高校访学申请，可列入推荐名额上报。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3.申请流程：（1）申请人按照以上“访学单位要求”联系接受访学学校（单位）和指导老师，达成接受意向后，填写《江苏省高校高级访问学者申请表》（附件2，电子版1份、纸质版3份）交学院。（2）学院应先确认申请者已获得接受方认可，而后确定推荐人选，将《江苏省高校高级访问学者申请表》（电子版1份、纸质版3份）报送人事处师资科。（3）省高校师资培训中心将评选确定30人，作为访学项目人选。省师资培训中心届时将公布入选人员名单，并就派送、考核等相关工作提出具体要求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 xml:space="preserve">（二）专业课青年教师能力提升培训   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培训对象为本科院校大学物理、工程数学、英语、会计、新媒体素养提升、音乐理论、马克思主义理论学科的青年教师。重点围绕师德师风教学理念、教学方法、教学设计等进行培训。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每个项目培训时间5-7天，教育厅分配我校每个学科推荐名额2人，相关学院限报2人。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（三）优秀中青年教师和校长英语强化培训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培训对象为拟申请赴境外研修的中青年骨干教师和校长。强化参培人员英语听、说、读、写能力和PETS5考试通过率，使其能顺利赴境外开展科学研究和学术交流。培训时间2个月，教育厅分配给我校名额为9人，各学院限报1人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（四）体卫艺教师培训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培训对象为从事体育管理、公共艺术、军事理论、足球等四个专业课程教学的教师，通过培训提高课程教学实践能力和专业理论素养。培训时间3-7天，教育厅分配我校每门课程推荐1人，相关学院限报1人。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  <w:jc w:val="left"/>
      </w:pPr>
      <w:r>
        <w:rPr>
          <w:rFonts w:hint="eastAsia" w:ascii="宋体" w:hAnsi="宋体" w:eastAsia="宋体" w:cs="宋体"/>
          <w:sz w:val="30"/>
          <w:szCs w:val="30"/>
        </w:rPr>
        <w:t>二、培训要求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  <w:jc w:val="left"/>
      </w:pPr>
      <w:r>
        <w:rPr>
          <w:rFonts w:hint="eastAsia" w:ascii="宋体" w:hAnsi="宋体" w:eastAsia="宋体" w:cs="宋体"/>
          <w:sz w:val="30"/>
          <w:szCs w:val="30"/>
        </w:rPr>
        <w:t>（一）具体培训项目的承担单位和拟开班时间见附件1。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  <w:jc w:val="left"/>
      </w:pPr>
      <w:r>
        <w:rPr>
          <w:rFonts w:hint="eastAsia" w:ascii="宋体" w:hAnsi="宋体" w:eastAsia="宋体" w:cs="宋体"/>
          <w:sz w:val="30"/>
          <w:szCs w:val="30"/>
        </w:rPr>
        <w:t>（二）各单位要高度重视教师培训工作，坚持师德第一标准，按要求选派符合条件的人员参加培训，妥善处理工学矛盾，确保培训任务的高质量完成。要组织学员认真填写报名材料，国内访问学者计划填写《江苏省高校高级访问学者申请表》（附件2），优秀中青年教师和校长英语强化培训填写《江苏省高等学校教师英语培训报名汇总表》（附件3）；其他各项培训填写《江苏省高等学校教师培训登记表》（附件4）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firstLine="600" w:firstLineChars="20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请于5月5日前将《江苏省高校高级访问学者申请表》（附件2）、《江苏省高等学校教师英语培训报名汇总表》（附件3）和《江苏省高等学校教师培训登记表》（附件4）纸质、电子版报人事处师资科，联系人：王晶，电话：0514-87971871，邮箱：shizb@yzu.edu.cn 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　　　　　　　　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人事处</w:t>
      </w:r>
      <w:r>
        <w:rPr>
          <w:rFonts w:hint="eastAsia" w:ascii="宋体" w:hAnsi="宋体" w:eastAsia="宋体" w:cs="宋体"/>
          <w:sz w:val="30"/>
          <w:szCs w:val="30"/>
        </w:rPr>
        <w:t>　　　　　　　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</w:pPr>
      <w:r>
        <w:rPr>
          <w:rFonts w:hint="eastAsia" w:ascii="宋体" w:hAnsi="宋体" w:eastAsia="宋体" w:cs="宋体"/>
          <w:sz w:val="30"/>
          <w:szCs w:val="30"/>
        </w:rPr>
        <w:t>  2019年4月28日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80"/>
        <w:jc w:val="left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edui-unclickable"/>
    <w:basedOn w:val="4"/>
    <w:uiPriority w:val="0"/>
    <w:rPr>
      <w:color w:val="808080"/>
    </w:rPr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clickable2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2019-04-29T01:56:18Z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