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46" w:rsidRDefault="00A90446" w:rsidP="00A90446">
      <w:pPr>
        <w:spacing w:line="380" w:lineRule="exact"/>
        <w:rPr>
          <w:rFonts w:ascii="仿宋_GB2312" w:eastAsia="仿宋_GB2312" w:hAnsi="仿宋"/>
          <w:b/>
          <w:color w:val="000000"/>
          <w:sz w:val="32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0"/>
        </w:rPr>
        <w:t>附件1：</w:t>
      </w:r>
    </w:p>
    <w:p w:rsidR="00A90446" w:rsidRDefault="005E5B79" w:rsidP="00A90446">
      <w:pPr>
        <w:spacing w:line="380" w:lineRule="exact"/>
        <w:jc w:val="center"/>
        <w:rPr>
          <w:rFonts w:ascii="仿宋_GB2312" w:eastAsia="仿宋_GB2312" w:hAnsi="仿宋"/>
          <w:b/>
          <w:color w:val="000000"/>
          <w:sz w:val="32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0"/>
        </w:rPr>
        <w:t>扬州大学第三</w:t>
      </w:r>
      <w:r w:rsidR="00A90446">
        <w:rPr>
          <w:rFonts w:ascii="仿宋_GB2312" w:eastAsia="仿宋_GB2312" w:hAnsi="仿宋" w:hint="eastAsia"/>
          <w:b/>
          <w:color w:val="000000"/>
          <w:sz w:val="32"/>
          <w:szCs w:val="30"/>
        </w:rPr>
        <w:t>届微课教学比赛报名表</w:t>
      </w:r>
    </w:p>
    <w:p w:rsidR="00A90446" w:rsidRDefault="00A90446" w:rsidP="00A90446">
      <w:pPr>
        <w:spacing w:line="380" w:lineRule="exact"/>
        <w:jc w:val="center"/>
        <w:rPr>
          <w:rFonts w:ascii="仿宋_GB2312" w:eastAsia="仿宋_GB2312" w:hAnsi="仿宋"/>
          <w:b/>
          <w:color w:val="000000"/>
          <w:sz w:val="32"/>
          <w:szCs w:val="30"/>
        </w:rPr>
      </w:pPr>
    </w:p>
    <w:p w:rsidR="00A90446" w:rsidRDefault="00A90446" w:rsidP="00A90446">
      <w:pPr>
        <w:spacing w:line="380" w:lineRule="exact"/>
        <w:jc w:val="center"/>
        <w:rPr>
          <w:rFonts w:ascii="仿宋_GB2312" w:eastAsia="仿宋_GB2312" w:hAnsi="华文中宋" w:cs="宋体"/>
          <w:b/>
          <w:bCs/>
          <w:color w:val="000000"/>
          <w:kern w:val="0"/>
          <w:sz w:val="30"/>
          <w:szCs w:val="30"/>
        </w:rPr>
      </w:pPr>
    </w:p>
    <w:p w:rsidR="00A90446" w:rsidRDefault="004D1D64" w:rsidP="00A90446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</w:t>
      </w:r>
      <w:r w:rsidR="00A90446">
        <w:rPr>
          <w:rFonts w:ascii="仿宋_GB2312" w:eastAsia="仿宋_GB2312" w:hAnsi="黑体" w:hint="eastAsia"/>
          <w:sz w:val="28"/>
          <w:szCs w:val="28"/>
        </w:rPr>
        <w:t>学院联系人：             办公电话：            手机：            电子邮箱：</w:t>
      </w:r>
    </w:p>
    <w:tbl>
      <w:tblPr>
        <w:tblW w:w="13124" w:type="dxa"/>
        <w:jc w:val="center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1686"/>
        <w:gridCol w:w="2177"/>
        <w:gridCol w:w="2121"/>
        <w:gridCol w:w="2126"/>
        <w:gridCol w:w="1843"/>
        <w:gridCol w:w="2364"/>
      </w:tblGrid>
      <w:tr w:rsidR="00A90446" w:rsidTr="00C45CAD">
        <w:trPr>
          <w:trHeight w:val="68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微课名称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所属专业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所属专业类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所属学科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参赛教师联系方式（手机号码）</w:t>
            </w:r>
          </w:p>
        </w:tc>
      </w:tr>
      <w:tr w:rsidR="00A90446" w:rsidTr="00C45CAD">
        <w:trPr>
          <w:trHeight w:val="68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90446" w:rsidTr="00C45CAD">
        <w:trPr>
          <w:trHeight w:val="68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jc w:val="center"/>
            </w:pPr>
          </w:p>
        </w:tc>
      </w:tr>
      <w:tr w:rsidR="00A90446" w:rsidTr="00C45CAD">
        <w:trPr>
          <w:trHeight w:val="68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jc w:val="center"/>
            </w:pPr>
          </w:p>
        </w:tc>
      </w:tr>
      <w:tr w:rsidR="00A90446" w:rsidTr="00C45CAD">
        <w:trPr>
          <w:trHeight w:val="68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446" w:rsidRDefault="00A90446" w:rsidP="00C45CAD">
            <w:pPr>
              <w:jc w:val="center"/>
            </w:pPr>
          </w:p>
        </w:tc>
      </w:tr>
    </w:tbl>
    <w:p w:rsidR="00A90446" w:rsidRDefault="00A90446" w:rsidP="00A90446">
      <w:pPr>
        <w:spacing w:line="380" w:lineRule="exact"/>
        <w:ind w:firstLineChars="50" w:firstLine="105"/>
        <w:rPr>
          <w:rFonts w:ascii="仿宋_GB2312" w:eastAsia="仿宋_GB2312"/>
        </w:rPr>
      </w:pPr>
    </w:p>
    <w:p w:rsidR="00A90446" w:rsidRDefault="00A90446" w:rsidP="00A90446">
      <w:pPr>
        <w:spacing w:line="380" w:lineRule="exact"/>
        <w:ind w:firstLineChars="50" w:firstLine="105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A90446" w:rsidRDefault="00A90446" w:rsidP="00A90446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1.表中“所属专业类、所属学科”为最新版</w:t>
      </w:r>
      <w:r>
        <w:rPr>
          <w:rFonts w:ascii="仿宋_GB2312" w:eastAsia="仿宋_GB2312" w:hAnsi="宋体" w:hint="eastAsia"/>
          <w:szCs w:val="21"/>
        </w:rPr>
        <w:t>《普通高等学校本科专业目录》中的“二级专业类”和“一级学科”名称</w:t>
      </w:r>
      <w:r>
        <w:rPr>
          <w:rFonts w:ascii="仿宋_GB2312" w:eastAsia="仿宋_GB2312" w:hint="eastAsia"/>
        </w:rPr>
        <w:t>。</w:t>
      </w:r>
    </w:p>
    <w:p w:rsidR="00A90446" w:rsidRPr="002C5698" w:rsidRDefault="00A90446" w:rsidP="002C5698">
      <w:pPr>
        <w:spacing w:line="380" w:lineRule="exact"/>
        <w:rPr>
          <w:rFonts w:ascii="仿宋_GB2312" w:eastAsia="仿宋_GB2312"/>
        </w:rPr>
        <w:sectPr w:rsidR="00A90446" w:rsidRPr="002C5698">
          <w:pgSz w:w="16838" w:h="11906" w:orient="landscape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ascii="仿宋_GB2312" w:eastAsia="仿宋_GB2312" w:hint="eastAsia"/>
        </w:rPr>
        <w:t xml:space="preserve">  2.</w:t>
      </w:r>
      <w:r w:rsidR="004D1D64">
        <w:rPr>
          <w:rFonts w:ascii="仿宋_GB2312" w:eastAsia="仿宋_GB2312" w:hint="eastAsia"/>
        </w:rPr>
        <w:t>表格由学院统一汇总</w:t>
      </w:r>
      <w:r>
        <w:rPr>
          <w:rFonts w:ascii="仿宋_GB2312" w:eastAsia="仿宋_GB2312" w:hint="eastAsia"/>
        </w:rPr>
        <w:t>，</w:t>
      </w:r>
      <w:r>
        <w:rPr>
          <w:rFonts w:ascii="Calibri" w:eastAsia="仿宋_GB2312" w:hAnsi="Calibri" w:hint="eastAsia"/>
        </w:rPr>
        <w:t>发送至邮箱</w:t>
      </w:r>
      <w:r w:rsidRPr="009726E8">
        <w:rPr>
          <w:rFonts w:eastAsia="仿宋_GB2312"/>
        </w:rPr>
        <w:t>j</w:t>
      </w:r>
      <w:r>
        <w:rPr>
          <w:rFonts w:eastAsia="仿宋_GB2312" w:hint="eastAsia"/>
        </w:rPr>
        <w:t>sfz</w:t>
      </w:r>
      <w:r w:rsidRPr="009726E8">
        <w:rPr>
          <w:rFonts w:eastAsia="仿宋_GB2312"/>
        </w:rPr>
        <w:t>@yzu.edu.cn</w:t>
      </w:r>
      <w:r>
        <w:rPr>
          <w:rFonts w:ascii="仿宋_GB2312" w:eastAsia="仿宋_GB2312" w:hint="eastAsia"/>
        </w:rPr>
        <w:t>。</w:t>
      </w:r>
    </w:p>
    <w:p w:rsidR="00094557" w:rsidRPr="002C5698" w:rsidRDefault="00094557" w:rsidP="002C5698"/>
    <w:sectPr w:rsidR="00094557" w:rsidRPr="002C5698" w:rsidSect="00A904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80C" w:rsidRDefault="0040280C" w:rsidP="005E5B79">
      <w:r>
        <w:separator/>
      </w:r>
    </w:p>
  </w:endnote>
  <w:endnote w:type="continuationSeparator" w:id="1">
    <w:p w:rsidR="0040280C" w:rsidRDefault="0040280C" w:rsidP="005E5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80C" w:rsidRDefault="0040280C" w:rsidP="005E5B79">
      <w:r>
        <w:separator/>
      </w:r>
    </w:p>
  </w:footnote>
  <w:footnote w:type="continuationSeparator" w:id="1">
    <w:p w:rsidR="0040280C" w:rsidRDefault="0040280C" w:rsidP="005E5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446"/>
    <w:rsid w:val="00094557"/>
    <w:rsid w:val="001240EF"/>
    <w:rsid w:val="002C5698"/>
    <w:rsid w:val="0040280C"/>
    <w:rsid w:val="004D1D64"/>
    <w:rsid w:val="005E5B79"/>
    <w:rsid w:val="00610E4F"/>
    <w:rsid w:val="00666C1C"/>
    <w:rsid w:val="00A90446"/>
    <w:rsid w:val="00AC629C"/>
    <w:rsid w:val="00AE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5B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5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5B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2017-02-20T08:07:00Z</dcterms:created>
  <dcterms:modified xsi:type="dcterms:W3CDTF">2017-02-27T01:18:00Z</dcterms:modified>
</cp:coreProperties>
</file>