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4F" w:rsidRPr="00E5374F" w:rsidRDefault="00E5374F" w:rsidP="00E5374F">
      <w:pPr>
        <w:widowControl/>
        <w:spacing w:before="100" w:beforeAutospacing="1" w:after="100" w:afterAutospacing="1"/>
        <w:jc w:val="center"/>
        <w:rPr>
          <w:rFonts w:ascii="微软雅黑" w:eastAsia="微软雅黑" w:hAnsi="微软雅黑" w:cs="宋体"/>
          <w:color w:val="FF0000"/>
          <w:kern w:val="0"/>
          <w:sz w:val="35"/>
          <w:szCs w:val="35"/>
        </w:rPr>
      </w:pPr>
      <w:r w:rsidRPr="00E5374F">
        <w:rPr>
          <w:rFonts w:ascii="微软雅黑" w:eastAsia="微软雅黑" w:hAnsi="微软雅黑" w:cs="宋体" w:hint="eastAsia"/>
          <w:color w:val="FF0000"/>
          <w:kern w:val="0"/>
          <w:sz w:val="35"/>
          <w:szCs w:val="35"/>
        </w:rPr>
        <w:t>校内通知</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E5374F" w:rsidRPr="00E5374F" w:rsidTr="00E5374F">
        <w:trPr>
          <w:tblCellSpacing w:w="15" w:type="dxa"/>
        </w:trPr>
        <w:tc>
          <w:tcPr>
            <w:tcW w:w="0" w:type="auto"/>
            <w:hideMark/>
          </w:tcPr>
          <w:p w:rsidR="00E5374F" w:rsidRPr="00E5374F" w:rsidRDefault="00E5374F" w:rsidP="00E5374F">
            <w:pPr>
              <w:widowControl/>
              <w:spacing w:before="100" w:beforeAutospacing="1" w:after="100" w:afterAutospacing="1"/>
              <w:jc w:val="left"/>
              <w:rPr>
                <w:rFonts w:ascii="Verdana" w:eastAsia="宋体" w:hAnsi="Verdana" w:cs="宋体"/>
                <w:color w:val="3C3C3C"/>
                <w:kern w:val="0"/>
                <w:sz w:val="24"/>
                <w:szCs w:val="24"/>
              </w:rPr>
            </w:pPr>
            <w:r w:rsidRPr="00E5374F">
              <w:rPr>
                <w:rFonts w:ascii="Verdana" w:eastAsia="宋体" w:hAnsi="Verdana" w:cs="宋体"/>
                <w:color w:val="FF0000"/>
                <w:kern w:val="0"/>
                <w:sz w:val="24"/>
                <w:szCs w:val="24"/>
              </w:rPr>
              <w:t>发布单位：</w:t>
            </w:r>
            <w:r w:rsidRPr="00E5374F">
              <w:rPr>
                <w:rFonts w:ascii="Verdana" w:eastAsia="宋体" w:hAnsi="Verdana" w:cs="宋体"/>
                <w:color w:val="3C3C3C"/>
                <w:kern w:val="0"/>
                <w:sz w:val="24"/>
                <w:szCs w:val="24"/>
              </w:rPr>
              <w:t>人文社科处</w:t>
            </w:r>
            <w:r w:rsidRPr="00E5374F">
              <w:rPr>
                <w:rFonts w:ascii="Verdana" w:eastAsia="宋体" w:hAnsi="Verdana" w:cs="宋体"/>
                <w:color w:val="3C3C3C"/>
                <w:kern w:val="0"/>
                <w:sz w:val="24"/>
                <w:szCs w:val="24"/>
              </w:rPr>
              <w:t> | </w:t>
            </w:r>
            <w:r w:rsidRPr="00E5374F">
              <w:rPr>
                <w:rFonts w:ascii="Verdana" w:eastAsia="宋体" w:hAnsi="Verdana" w:cs="宋体"/>
                <w:color w:val="FF0000"/>
                <w:kern w:val="0"/>
                <w:sz w:val="24"/>
                <w:szCs w:val="24"/>
              </w:rPr>
              <w:t>发布时间：</w:t>
            </w:r>
            <w:r w:rsidRPr="00E5374F">
              <w:rPr>
                <w:rFonts w:ascii="Verdana" w:eastAsia="宋体" w:hAnsi="Verdana" w:cs="宋体"/>
                <w:color w:val="3C3C3C"/>
                <w:kern w:val="0"/>
                <w:sz w:val="24"/>
                <w:szCs w:val="24"/>
              </w:rPr>
              <w:t xml:space="preserve"> 2016-04-21 </w:t>
            </w:r>
          </w:p>
          <w:p w:rsidR="00E5374F" w:rsidRPr="00E5374F" w:rsidRDefault="00E5374F" w:rsidP="00E5374F">
            <w:pPr>
              <w:widowControl/>
              <w:spacing w:before="100" w:beforeAutospacing="1" w:after="100" w:afterAutospacing="1"/>
              <w:jc w:val="left"/>
              <w:rPr>
                <w:rFonts w:ascii="Verdana" w:eastAsia="宋体" w:hAnsi="Verdana" w:cs="宋体"/>
                <w:color w:val="3C3C3C"/>
                <w:kern w:val="0"/>
                <w:sz w:val="24"/>
                <w:szCs w:val="24"/>
              </w:rPr>
            </w:pPr>
            <w:bookmarkStart w:id="0" w:name="_GoBack"/>
            <w:r w:rsidRPr="00E5374F">
              <w:rPr>
                <w:rFonts w:ascii="Verdana" w:eastAsia="宋体" w:hAnsi="Verdana" w:cs="宋体"/>
                <w:color w:val="3C3C3C"/>
                <w:kern w:val="0"/>
                <w:sz w:val="24"/>
                <w:szCs w:val="24"/>
              </w:rPr>
              <w:t>关于做好江苏省第十四届哲学社会科学优秀成果奖申报的通知</w:t>
            </w:r>
          </w:p>
          <w:bookmarkEnd w:id="0"/>
          <w:p w:rsidR="00E5374F" w:rsidRPr="00E5374F" w:rsidRDefault="00E5374F" w:rsidP="00E5374F">
            <w:pPr>
              <w:widowControl/>
              <w:jc w:val="left"/>
              <w:rPr>
                <w:rFonts w:ascii="Arial" w:eastAsia="宋体" w:hAnsi="Arial" w:cs="Arial"/>
                <w:color w:val="3C3C3C"/>
                <w:kern w:val="0"/>
                <w:sz w:val="18"/>
                <w:szCs w:val="18"/>
              </w:rPr>
            </w:pPr>
            <w:r w:rsidRPr="00E5374F">
              <w:rPr>
                <w:rFonts w:ascii="Arial" w:eastAsia="宋体" w:hAnsi="Arial" w:cs="Arial"/>
                <w:color w:val="3C3C3C"/>
                <w:kern w:val="0"/>
                <w:sz w:val="18"/>
                <w:szCs w:val="18"/>
              </w:rPr>
              <w:t xml:space="preserve">  </w:t>
            </w:r>
          </w:p>
          <w:p w:rsidR="00E5374F" w:rsidRPr="00E5374F" w:rsidRDefault="00E5374F" w:rsidP="00E5374F">
            <w:pPr>
              <w:widowControl/>
              <w:spacing w:before="100" w:beforeAutospacing="1" w:after="100" w:afterAutospacing="1"/>
              <w:jc w:val="left"/>
              <w:rPr>
                <w:rFonts w:ascii="宋体" w:eastAsia="宋体" w:hAnsi="宋体" w:cs="宋体"/>
                <w:color w:val="3C3C3C"/>
                <w:kern w:val="0"/>
                <w:sz w:val="24"/>
                <w:szCs w:val="24"/>
              </w:rPr>
            </w:pPr>
            <w:r w:rsidRPr="00E5374F">
              <w:rPr>
                <w:rFonts w:ascii="宋体" w:eastAsia="宋体" w:hAnsi="宋体" w:cs="宋体" w:hint="eastAsia"/>
                <w:b/>
                <w:bCs/>
                <w:color w:val="000000"/>
                <w:kern w:val="0"/>
                <w:sz w:val="28"/>
                <w:szCs w:val="28"/>
              </w:rPr>
              <w:t>各学院、各部门、单位：</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江苏省第十四届哲学社会科学优秀成果评奖正式启动。有关事项通知如下，请按照有关要求，做好组织申报工作。</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黑体" w:eastAsia="黑体" w:hAnsi="黑体" w:cs="宋体" w:hint="eastAsia"/>
                <w:color w:val="313131"/>
                <w:kern w:val="0"/>
                <w:sz w:val="28"/>
                <w:szCs w:val="28"/>
              </w:rPr>
              <w:t>一、申报时间</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313131"/>
                <w:kern w:val="0"/>
                <w:sz w:val="28"/>
                <w:szCs w:val="28"/>
              </w:rPr>
              <w:t>江苏省第十四届哲学社会科学优秀成果评奖网络截止时间为：2016年5月20日（网络申报系统开通时间为：2016年5月5日9时至5月20日17时）。</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313131"/>
                <w:kern w:val="0"/>
                <w:sz w:val="28"/>
                <w:szCs w:val="28"/>
              </w:rPr>
              <w:t>纸质材料一式三份于5月20日</w:t>
            </w:r>
            <w:proofErr w:type="gramStart"/>
            <w:r w:rsidRPr="00E5374F">
              <w:rPr>
                <w:rFonts w:ascii="宋体" w:eastAsia="宋体" w:hAnsi="宋体" w:cs="宋体" w:hint="eastAsia"/>
                <w:color w:val="313131"/>
                <w:kern w:val="0"/>
                <w:sz w:val="28"/>
                <w:szCs w:val="28"/>
              </w:rPr>
              <w:t>报送至校人文</w:t>
            </w:r>
            <w:proofErr w:type="gramEnd"/>
            <w:r w:rsidRPr="00E5374F">
              <w:rPr>
                <w:rFonts w:ascii="宋体" w:eastAsia="宋体" w:hAnsi="宋体" w:cs="宋体" w:hint="eastAsia"/>
                <w:color w:val="313131"/>
                <w:kern w:val="0"/>
                <w:sz w:val="28"/>
                <w:szCs w:val="28"/>
              </w:rPr>
              <w:t>社科处办公室。</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黑体" w:eastAsia="黑体" w:hAnsi="黑体" w:cs="宋体" w:hint="eastAsia"/>
                <w:color w:val="313131"/>
                <w:kern w:val="0"/>
                <w:sz w:val="28"/>
                <w:szCs w:val="28"/>
              </w:rPr>
              <w:t>二、申报范围和要求</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1．本省作者自</w:t>
            </w:r>
            <w:r w:rsidRPr="00E5374F">
              <w:rPr>
                <w:rFonts w:ascii="宋体" w:eastAsia="宋体" w:hAnsi="宋体" w:cs="宋体" w:hint="eastAsia"/>
                <w:color w:val="313131"/>
                <w:kern w:val="0"/>
                <w:sz w:val="28"/>
                <w:szCs w:val="28"/>
              </w:rPr>
              <w:t>2011</w:t>
            </w:r>
            <w:r w:rsidRPr="00E5374F">
              <w:rPr>
                <w:rFonts w:ascii="宋体" w:eastAsia="宋体" w:hAnsi="宋体" w:cs="宋体" w:hint="eastAsia"/>
                <w:color w:val="000000"/>
                <w:kern w:val="0"/>
                <w:sz w:val="28"/>
                <w:szCs w:val="28"/>
              </w:rPr>
              <w:t>年</w:t>
            </w:r>
            <w:r w:rsidRPr="00E5374F">
              <w:rPr>
                <w:rFonts w:ascii="宋体" w:eastAsia="宋体" w:hAnsi="宋体" w:cs="宋体" w:hint="eastAsia"/>
                <w:color w:val="313131"/>
                <w:kern w:val="0"/>
                <w:sz w:val="28"/>
                <w:szCs w:val="28"/>
              </w:rPr>
              <w:t>1</w:t>
            </w:r>
            <w:r w:rsidRPr="00E5374F">
              <w:rPr>
                <w:rFonts w:ascii="宋体" w:eastAsia="宋体" w:hAnsi="宋体" w:cs="宋体" w:hint="eastAsia"/>
                <w:color w:val="000000"/>
                <w:kern w:val="0"/>
                <w:sz w:val="28"/>
                <w:szCs w:val="28"/>
              </w:rPr>
              <w:t>月</w:t>
            </w:r>
            <w:r w:rsidRPr="00E5374F">
              <w:rPr>
                <w:rFonts w:ascii="宋体" w:eastAsia="宋体" w:hAnsi="宋体" w:cs="宋体" w:hint="eastAsia"/>
                <w:color w:val="313131"/>
                <w:kern w:val="0"/>
                <w:sz w:val="28"/>
                <w:szCs w:val="28"/>
              </w:rPr>
              <w:t>1</w:t>
            </w:r>
            <w:r w:rsidRPr="00E5374F">
              <w:rPr>
                <w:rFonts w:ascii="宋体" w:eastAsia="宋体" w:hAnsi="宋体" w:cs="宋体" w:hint="eastAsia"/>
                <w:color w:val="000000"/>
                <w:kern w:val="0"/>
                <w:sz w:val="28"/>
                <w:szCs w:val="28"/>
              </w:rPr>
              <w:t>日至</w:t>
            </w:r>
            <w:r w:rsidRPr="00E5374F">
              <w:rPr>
                <w:rFonts w:ascii="宋体" w:eastAsia="宋体" w:hAnsi="宋体" w:cs="宋体" w:hint="eastAsia"/>
                <w:color w:val="313131"/>
                <w:kern w:val="0"/>
                <w:sz w:val="28"/>
                <w:szCs w:val="28"/>
              </w:rPr>
              <w:t>2015</w:t>
            </w:r>
            <w:r w:rsidRPr="00E5374F">
              <w:rPr>
                <w:rFonts w:ascii="宋体" w:eastAsia="宋体" w:hAnsi="宋体" w:cs="宋体" w:hint="eastAsia"/>
                <w:color w:val="000000"/>
                <w:kern w:val="0"/>
                <w:sz w:val="28"/>
                <w:szCs w:val="28"/>
              </w:rPr>
              <w:t>年</w:t>
            </w:r>
            <w:r w:rsidRPr="00E5374F">
              <w:rPr>
                <w:rFonts w:ascii="宋体" w:eastAsia="宋体" w:hAnsi="宋体" w:cs="宋体" w:hint="eastAsia"/>
                <w:color w:val="313131"/>
                <w:kern w:val="0"/>
                <w:sz w:val="28"/>
                <w:szCs w:val="28"/>
              </w:rPr>
              <w:t>12</w:t>
            </w:r>
            <w:r w:rsidRPr="00E5374F">
              <w:rPr>
                <w:rFonts w:ascii="宋体" w:eastAsia="宋体" w:hAnsi="宋体" w:cs="宋体" w:hint="eastAsia"/>
                <w:color w:val="000000"/>
                <w:kern w:val="0"/>
                <w:sz w:val="28"/>
                <w:szCs w:val="28"/>
              </w:rPr>
              <w:t>月</w:t>
            </w:r>
            <w:r w:rsidRPr="00E5374F">
              <w:rPr>
                <w:rFonts w:ascii="宋体" w:eastAsia="宋体" w:hAnsi="宋体" w:cs="宋体" w:hint="eastAsia"/>
                <w:color w:val="313131"/>
                <w:kern w:val="0"/>
                <w:sz w:val="28"/>
                <w:szCs w:val="28"/>
              </w:rPr>
              <w:t>31</w:t>
            </w:r>
            <w:r w:rsidRPr="00E5374F">
              <w:rPr>
                <w:rFonts w:ascii="宋体" w:eastAsia="宋体" w:hAnsi="宋体" w:cs="宋体" w:hint="eastAsia"/>
                <w:color w:val="000000"/>
                <w:kern w:val="0"/>
                <w:sz w:val="28"/>
                <w:szCs w:val="28"/>
              </w:rPr>
              <w:t xml:space="preserve">日期间发表（出版）或完成的成果。包括：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公开成果</w:t>
            </w:r>
            <w:r w:rsidRPr="00E5374F">
              <w:rPr>
                <w:rFonts w:ascii="宋体" w:eastAsia="宋体" w:hAnsi="宋体" w:cs="宋体" w:hint="eastAsia"/>
                <w:color w:val="313131"/>
                <w:kern w:val="0"/>
                <w:sz w:val="28"/>
                <w:szCs w:val="28"/>
              </w:rPr>
              <w:t>——</w:t>
            </w:r>
            <w:r w:rsidRPr="00E5374F">
              <w:rPr>
                <w:rFonts w:ascii="宋体" w:eastAsia="宋体" w:hAnsi="宋体" w:cs="宋体" w:hint="eastAsia"/>
                <w:color w:val="000000"/>
                <w:kern w:val="0"/>
                <w:sz w:val="28"/>
                <w:szCs w:val="28"/>
              </w:rPr>
              <w:t>在有统一刊号（</w:t>
            </w:r>
            <w:r w:rsidRPr="00E5374F">
              <w:rPr>
                <w:rFonts w:ascii="宋体" w:eastAsia="宋体" w:hAnsi="宋体" w:cs="宋体" w:hint="eastAsia"/>
                <w:color w:val="313131"/>
                <w:kern w:val="0"/>
                <w:sz w:val="28"/>
                <w:szCs w:val="28"/>
              </w:rPr>
              <w:t>ISSN</w:t>
            </w:r>
            <w:r w:rsidRPr="00E5374F">
              <w:rPr>
                <w:rFonts w:ascii="宋体" w:eastAsia="宋体" w:hAnsi="宋体" w:cs="宋体" w:hint="eastAsia"/>
                <w:color w:val="000000"/>
                <w:kern w:val="0"/>
                <w:sz w:val="28"/>
                <w:szCs w:val="28"/>
              </w:rPr>
              <w:t>、</w:t>
            </w:r>
            <w:r w:rsidRPr="00E5374F">
              <w:rPr>
                <w:rFonts w:ascii="宋体" w:eastAsia="宋体" w:hAnsi="宋体" w:cs="宋体" w:hint="eastAsia"/>
                <w:color w:val="313131"/>
                <w:kern w:val="0"/>
                <w:sz w:val="28"/>
                <w:szCs w:val="28"/>
              </w:rPr>
              <w:t>ISBN</w:t>
            </w:r>
            <w:r w:rsidRPr="00E5374F">
              <w:rPr>
                <w:rFonts w:ascii="宋体" w:eastAsia="宋体" w:hAnsi="宋体" w:cs="宋体" w:hint="eastAsia"/>
                <w:color w:val="000000"/>
                <w:kern w:val="0"/>
                <w:sz w:val="28"/>
                <w:szCs w:val="28"/>
              </w:rPr>
              <w:t>、</w:t>
            </w:r>
            <w:r w:rsidRPr="00E5374F">
              <w:rPr>
                <w:rFonts w:ascii="宋体" w:eastAsia="宋体" w:hAnsi="宋体" w:cs="宋体" w:hint="eastAsia"/>
                <w:color w:val="313131"/>
                <w:kern w:val="0"/>
                <w:sz w:val="28"/>
                <w:szCs w:val="28"/>
              </w:rPr>
              <w:t>CN</w:t>
            </w:r>
            <w:r w:rsidRPr="00E5374F">
              <w:rPr>
                <w:rFonts w:ascii="宋体" w:eastAsia="宋体" w:hAnsi="宋体" w:cs="宋体" w:hint="eastAsia"/>
                <w:color w:val="000000"/>
                <w:kern w:val="0"/>
                <w:sz w:val="28"/>
                <w:szCs w:val="28"/>
              </w:rPr>
              <w:t>）的报刊发表、出版社出版的哲学社会科学类的学术著作（含专著、工具书、古籍整理作品、译著等）、学术论文、研究报告（含调研报告、咨询报告等）</w:t>
            </w:r>
            <w:r w:rsidRPr="00E5374F">
              <w:rPr>
                <w:rFonts w:ascii="宋体" w:eastAsia="宋体" w:hAnsi="宋体" w:cs="宋体" w:hint="eastAsia"/>
                <w:color w:val="000000"/>
                <w:kern w:val="0"/>
                <w:sz w:val="28"/>
                <w:szCs w:val="28"/>
              </w:rPr>
              <w:lastRenderedPageBreak/>
              <w:t>和普及读物。在港、澳、台地区或国外公开发表、出版的上述成果。</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内部成果</w:t>
            </w:r>
            <w:r w:rsidRPr="00E5374F">
              <w:rPr>
                <w:rFonts w:ascii="宋体" w:eastAsia="宋体" w:hAnsi="宋体" w:cs="宋体" w:hint="eastAsia"/>
                <w:color w:val="313131"/>
                <w:kern w:val="0"/>
                <w:sz w:val="28"/>
                <w:szCs w:val="28"/>
              </w:rPr>
              <w:t>——</w:t>
            </w:r>
            <w:r w:rsidRPr="00E5374F">
              <w:rPr>
                <w:rFonts w:ascii="宋体" w:eastAsia="宋体" w:hAnsi="宋体" w:cs="宋体" w:hint="eastAsia"/>
                <w:color w:val="000000"/>
                <w:kern w:val="0"/>
                <w:sz w:val="28"/>
                <w:szCs w:val="28"/>
              </w:rPr>
              <w:t>未公开发表或不宜公开发表的且被党委政府及相关工作部门采纳应用的调研报告、咨询报告等。</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2．本届评奖规定申报参评成果的发表（出版）或完成时间为</w:t>
            </w:r>
            <w:r w:rsidRPr="00E5374F">
              <w:rPr>
                <w:rFonts w:ascii="宋体" w:eastAsia="宋体" w:hAnsi="宋体" w:cs="宋体" w:hint="eastAsia"/>
                <w:color w:val="313131"/>
                <w:kern w:val="0"/>
                <w:sz w:val="28"/>
                <w:szCs w:val="28"/>
              </w:rPr>
              <w:t>2011-2015</w:t>
            </w:r>
            <w:r w:rsidRPr="00E5374F">
              <w:rPr>
                <w:rFonts w:ascii="宋体" w:eastAsia="宋体" w:hAnsi="宋体" w:cs="宋体" w:hint="eastAsia"/>
                <w:color w:val="000000"/>
                <w:kern w:val="0"/>
                <w:sz w:val="28"/>
                <w:szCs w:val="28"/>
              </w:rPr>
              <w:t>年，但往届（第十二届、第十三届）已申报成果不得重复参评。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3．所有申报参评的成果，申报人须</w:t>
            </w:r>
            <w:proofErr w:type="gramStart"/>
            <w:r w:rsidRPr="00E5374F">
              <w:rPr>
                <w:rFonts w:ascii="宋体" w:eastAsia="宋体" w:hAnsi="宋体" w:cs="宋体" w:hint="eastAsia"/>
                <w:color w:val="000000"/>
                <w:kern w:val="0"/>
                <w:sz w:val="28"/>
                <w:szCs w:val="28"/>
              </w:rPr>
              <w:t>作出</w:t>
            </w:r>
            <w:proofErr w:type="gramEnd"/>
            <w:r w:rsidRPr="00E5374F">
              <w:rPr>
                <w:rFonts w:ascii="宋体" w:eastAsia="宋体" w:hAnsi="宋体" w:cs="宋体" w:hint="eastAsia"/>
                <w:color w:val="000000"/>
                <w:kern w:val="0"/>
                <w:sz w:val="28"/>
                <w:szCs w:val="28"/>
              </w:rPr>
              <w:t>著作权权利归属书面承诺。对著作权存在争议的成果，还须提供具有著作权法律效力的文字证明材料。</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4．每位申报者限申报参评</w:t>
            </w:r>
            <w:r w:rsidRPr="00E5374F">
              <w:rPr>
                <w:rFonts w:ascii="宋体" w:eastAsia="宋体" w:hAnsi="宋体" w:cs="宋体" w:hint="eastAsia"/>
                <w:color w:val="313131"/>
                <w:kern w:val="0"/>
                <w:sz w:val="28"/>
                <w:szCs w:val="28"/>
              </w:rPr>
              <w:t>1</w:t>
            </w:r>
            <w:r w:rsidRPr="00E5374F">
              <w:rPr>
                <w:rFonts w:ascii="宋体" w:eastAsia="宋体" w:hAnsi="宋体" w:cs="宋体" w:hint="eastAsia"/>
                <w:color w:val="000000"/>
                <w:kern w:val="0"/>
                <w:sz w:val="28"/>
                <w:szCs w:val="28"/>
              </w:rPr>
              <w:t>项成果。申报人须是该成果的第一或第二作者，公开成果以版权页为准，内部成果须是课题负责人或首席专家。</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5．已参评成果再版的，其修订、增补内容须达到</w:t>
            </w:r>
            <w:r w:rsidRPr="00E5374F">
              <w:rPr>
                <w:rFonts w:ascii="宋体" w:eastAsia="宋体" w:hAnsi="宋体" w:cs="宋体" w:hint="eastAsia"/>
                <w:color w:val="313131"/>
                <w:kern w:val="0"/>
                <w:sz w:val="28"/>
                <w:szCs w:val="28"/>
              </w:rPr>
              <w:t>30%</w:t>
            </w:r>
            <w:r w:rsidRPr="00E5374F">
              <w:rPr>
                <w:rFonts w:ascii="宋体" w:eastAsia="宋体" w:hAnsi="宋体" w:cs="宋体" w:hint="eastAsia"/>
                <w:color w:val="000000"/>
                <w:kern w:val="0"/>
                <w:sz w:val="28"/>
                <w:szCs w:val="28"/>
              </w:rPr>
              <w:t>以上，方可再次申报参评，并提供相关证明材料。</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6．多卷本和连续出版物原则上出齐后，以整体成果申报参评，各卷册、分册或者年度报告等阶段性成果如已申报参评，则其他阶段性成果和整体成果不得再次申报参评。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7．丛书可以其中独立完整的著作单独申报参评，也可以作为一项研究成果由丛书第一、第二主编（总编）统一申报参评。统一申报</w:t>
            </w:r>
            <w:r w:rsidRPr="00E5374F">
              <w:rPr>
                <w:rFonts w:ascii="宋体" w:eastAsia="宋体" w:hAnsi="宋体" w:cs="宋体" w:hint="eastAsia"/>
                <w:color w:val="000000"/>
                <w:kern w:val="0"/>
                <w:sz w:val="28"/>
                <w:szCs w:val="28"/>
              </w:rPr>
              <w:lastRenderedPageBreak/>
              <w:t>时以该丛书中最后一本（卷、册）的出版时间为准。</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8．系列论文可以整体申报参评，但必须标题（或副标题）相同、发表刊物相同、主要作者相同。</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9．公开出版的同一专题有较强系统性的个人论文集视同于学术专著申报参评。集体论文集、报告</w:t>
            </w:r>
            <w:proofErr w:type="gramStart"/>
            <w:r w:rsidRPr="00E5374F">
              <w:rPr>
                <w:rFonts w:ascii="宋体" w:eastAsia="宋体" w:hAnsi="宋体" w:cs="宋体" w:hint="eastAsia"/>
                <w:color w:val="000000"/>
                <w:kern w:val="0"/>
                <w:sz w:val="28"/>
                <w:szCs w:val="28"/>
              </w:rPr>
              <w:t>集只能</w:t>
            </w:r>
            <w:proofErr w:type="gramEnd"/>
            <w:r w:rsidRPr="00E5374F">
              <w:rPr>
                <w:rFonts w:ascii="宋体" w:eastAsia="宋体" w:hAnsi="宋体" w:cs="宋体" w:hint="eastAsia"/>
                <w:color w:val="000000"/>
                <w:kern w:val="0"/>
                <w:sz w:val="28"/>
                <w:szCs w:val="28"/>
              </w:rPr>
              <w:t>以其中的单篇论文、研究报告申报参评。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10．研究报告（含调研报告、咨询报告），申报参评时须提交有关部门的采纳应用证明材料。</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11．普及读物限定为纸本图书形式，申报参评时须提交成果效果和社会影响方面的佐证材料，包括图书发行量、书评、相关新闻报道、受众反响等。</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12. 以外文公开出版、发表的成果，申报参评时应当附有中文全文翻译，并对其真实性、准确性负责。</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13. 教材、教辅读物和文学艺术类作品不予申报参评。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14. 已获省、部级以上奖励的成果不予申报参评。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黑体" w:eastAsia="黑体" w:hAnsi="黑体" w:cs="宋体" w:hint="eastAsia"/>
                <w:color w:val="313131"/>
                <w:kern w:val="0"/>
                <w:sz w:val="28"/>
                <w:szCs w:val="28"/>
              </w:rPr>
              <w:t xml:space="preserve">三、申报参评成果分类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申报参评成果分为：马克思主义，哲学，政治学，语言学，文学，艺术学，历史学，法学，教育学，体育学，经济学，管理学，社会学，</w:t>
            </w:r>
            <w:r w:rsidRPr="00E5374F">
              <w:rPr>
                <w:rFonts w:ascii="宋体" w:eastAsia="宋体" w:hAnsi="宋体" w:cs="宋体" w:hint="eastAsia"/>
                <w:color w:val="000000"/>
                <w:kern w:val="0"/>
                <w:sz w:val="28"/>
                <w:szCs w:val="28"/>
              </w:rPr>
              <w:lastRenderedPageBreak/>
              <w:t>新闻传播学，图书情报与文献学，决策咨询和社科普及等</w:t>
            </w:r>
            <w:r w:rsidRPr="00E5374F">
              <w:rPr>
                <w:rFonts w:ascii="宋体" w:eastAsia="宋体" w:hAnsi="宋体" w:cs="宋体" w:hint="eastAsia"/>
                <w:color w:val="313131"/>
                <w:kern w:val="0"/>
                <w:sz w:val="28"/>
                <w:szCs w:val="28"/>
              </w:rPr>
              <w:t>17</w:t>
            </w:r>
            <w:r w:rsidRPr="00E5374F">
              <w:rPr>
                <w:rFonts w:ascii="宋体" w:eastAsia="宋体" w:hAnsi="宋体" w:cs="宋体" w:hint="eastAsia"/>
                <w:color w:val="000000"/>
                <w:kern w:val="0"/>
                <w:sz w:val="28"/>
                <w:szCs w:val="28"/>
              </w:rPr>
              <w:t>个申报评审组，申报人应根据其成果内容，</w:t>
            </w:r>
            <w:proofErr w:type="gramStart"/>
            <w:r w:rsidRPr="00E5374F">
              <w:rPr>
                <w:rFonts w:ascii="宋体" w:eastAsia="宋体" w:hAnsi="宋体" w:cs="宋体" w:hint="eastAsia"/>
                <w:color w:val="000000"/>
                <w:kern w:val="0"/>
                <w:sz w:val="28"/>
                <w:szCs w:val="28"/>
              </w:rPr>
              <w:t>对照省社科奖</w:t>
            </w:r>
            <w:proofErr w:type="gramEnd"/>
            <w:r w:rsidRPr="00E5374F">
              <w:rPr>
                <w:rFonts w:ascii="宋体" w:eastAsia="宋体" w:hAnsi="宋体" w:cs="宋体" w:hint="eastAsia"/>
                <w:color w:val="000000"/>
                <w:kern w:val="0"/>
                <w:sz w:val="28"/>
                <w:szCs w:val="28"/>
              </w:rPr>
              <w:t>申报平台的各申报评审组所含学科分类，自行</w:t>
            </w:r>
            <w:proofErr w:type="gramStart"/>
            <w:r w:rsidRPr="00E5374F">
              <w:rPr>
                <w:rFonts w:ascii="宋体" w:eastAsia="宋体" w:hAnsi="宋体" w:cs="宋体" w:hint="eastAsia"/>
                <w:color w:val="000000"/>
                <w:kern w:val="0"/>
                <w:sz w:val="28"/>
                <w:szCs w:val="28"/>
              </w:rPr>
              <w:t>作出</w:t>
            </w:r>
            <w:proofErr w:type="gramEnd"/>
            <w:r w:rsidRPr="00E5374F">
              <w:rPr>
                <w:rFonts w:ascii="宋体" w:eastAsia="宋体" w:hAnsi="宋体" w:cs="宋体" w:hint="eastAsia"/>
                <w:color w:val="000000"/>
                <w:kern w:val="0"/>
                <w:sz w:val="28"/>
                <w:szCs w:val="28"/>
              </w:rPr>
              <w:t>准确选择。</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社科</w:t>
            </w:r>
            <w:proofErr w:type="gramStart"/>
            <w:r w:rsidRPr="00E5374F">
              <w:rPr>
                <w:rFonts w:ascii="宋体" w:eastAsia="宋体" w:hAnsi="宋体" w:cs="宋体" w:hint="eastAsia"/>
                <w:color w:val="000000"/>
                <w:kern w:val="0"/>
                <w:sz w:val="28"/>
                <w:szCs w:val="28"/>
              </w:rPr>
              <w:t>普及类</w:t>
            </w:r>
            <w:proofErr w:type="gramEnd"/>
            <w:r w:rsidRPr="00E5374F">
              <w:rPr>
                <w:rFonts w:ascii="宋体" w:eastAsia="宋体" w:hAnsi="宋体" w:cs="宋体" w:hint="eastAsia"/>
                <w:color w:val="000000"/>
                <w:kern w:val="0"/>
                <w:sz w:val="28"/>
                <w:szCs w:val="28"/>
              </w:rPr>
              <w:t>成果包括马克思主义大众化、党和国家路线方针政策解读、人文社科知识传播等普及读物。</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所有翻译类成果一律选择语言学组申报参评。</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所有内部成果一律选择决策咨询组申报参评。</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黑体" w:eastAsia="黑体" w:hAnsi="黑体" w:cs="宋体" w:hint="eastAsia"/>
                <w:color w:val="313131"/>
                <w:kern w:val="0"/>
                <w:sz w:val="28"/>
                <w:szCs w:val="28"/>
              </w:rPr>
              <w:t>四、申报办法</w:t>
            </w:r>
            <w:r w:rsidRPr="00E5374F">
              <w:rPr>
                <w:rFonts w:ascii="宋体" w:eastAsia="宋体" w:hAnsi="宋体" w:cs="宋体"/>
                <w:color w:val="3C3C3C"/>
                <w:kern w:val="0"/>
                <w:sz w:val="24"/>
                <w:szCs w:val="24"/>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本届评奖继续采用网上申报，申报者仍须提供纸质申报材料。</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报送的申报参评成果材料无论获奖</w:t>
            </w:r>
            <w:proofErr w:type="gramStart"/>
            <w:r w:rsidRPr="00E5374F">
              <w:rPr>
                <w:rFonts w:ascii="宋体" w:eastAsia="宋体" w:hAnsi="宋体" w:cs="宋体" w:hint="eastAsia"/>
                <w:color w:val="000000"/>
                <w:kern w:val="0"/>
                <w:sz w:val="28"/>
                <w:szCs w:val="28"/>
              </w:rPr>
              <w:t>不</w:t>
            </w:r>
            <w:proofErr w:type="gramEnd"/>
            <w:r w:rsidRPr="00E5374F">
              <w:rPr>
                <w:rFonts w:ascii="宋体" w:eastAsia="宋体" w:hAnsi="宋体" w:cs="宋体" w:hint="eastAsia"/>
                <w:color w:val="000000"/>
                <w:kern w:val="0"/>
                <w:sz w:val="28"/>
                <w:szCs w:val="28"/>
              </w:rPr>
              <w:t>否，均不退回。</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具体申报流程为：</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1.申报者进入省社科评奖申报系统页面（登录地址：</w:t>
            </w:r>
            <w:r w:rsidRPr="00E5374F">
              <w:rPr>
                <w:rFonts w:ascii="宋体" w:eastAsia="宋体" w:hAnsi="宋体" w:cs="宋体" w:hint="eastAsia"/>
                <w:color w:val="313131"/>
                <w:kern w:val="0"/>
                <w:sz w:val="28"/>
                <w:szCs w:val="28"/>
              </w:rPr>
              <w:t>http://61.155.238.20/sk/web_root/</w:t>
            </w:r>
            <w:r w:rsidRPr="00E5374F">
              <w:rPr>
                <w:rFonts w:ascii="宋体" w:eastAsia="宋体" w:hAnsi="宋体" w:cs="宋体" w:hint="eastAsia"/>
                <w:color w:val="000000"/>
                <w:kern w:val="0"/>
                <w:sz w:val="28"/>
                <w:szCs w:val="28"/>
              </w:rPr>
              <w:t>）或者通过江苏社科网（</w:t>
            </w:r>
            <w:r w:rsidRPr="00E5374F">
              <w:rPr>
                <w:rFonts w:ascii="宋体" w:eastAsia="宋体" w:hAnsi="宋体" w:cs="宋体" w:hint="eastAsia"/>
                <w:color w:val="313131"/>
                <w:kern w:val="0"/>
                <w:sz w:val="28"/>
                <w:szCs w:val="28"/>
              </w:rPr>
              <w:t>http://www.js-skl.gov.cn</w:t>
            </w:r>
            <w:r w:rsidRPr="00E5374F">
              <w:rPr>
                <w:rFonts w:ascii="宋体" w:eastAsia="宋体" w:hAnsi="宋体" w:cs="宋体" w:hint="eastAsia"/>
                <w:color w:val="000000"/>
                <w:kern w:val="0"/>
                <w:sz w:val="28"/>
                <w:szCs w:val="28"/>
              </w:rPr>
              <w:t>）链接进入，按申报系统提示进行网上申报。</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2.下载并打印《江苏省哲学社会科学优秀成果评奖申报表》（网络评奖申报系统自动生成）一式</w:t>
            </w:r>
            <w:r w:rsidRPr="00E5374F">
              <w:rPr>
                <w:rFonts w:ascii="宋体" w:eastAsia="宋体" w:hAnsi="宋体" w:cs="宋体" w:hint="eastAsia"/>
                <w:color w:val="313131"/>
                <w:kern w:val="0"/>
                <w:sz w:val="28"/>
                <w:szCs w:val="28"/>
              </w:rPr>
              <w:t>3</w:t>
            </w:r>
            <w:r w:rsidRPr="00E5374F">
              <w:rPr>
                <w:rFonts w:ascii="宋体" w:eastAsia="宋体" w:hAnsi="宋体" w:cs="宋体" w:hint="eastAsia"/>
                <w:color w:val="000000"/>
                <w:kern w:val="0"/>
                <w:sz w:val="28"/>
                <w:szCs w:val="28"/>
              </w:rPr>
              <w:t>份，申报人签署著作权承诺，申报</w:t>
            </w:r>
            <w:r w:rsidRPr="00E5374F">
              <w:rPr>
                <w:rFonts w:ascii="宋体" w:eastAsia="宋体" w:hAnsi="宋体" w:cs="宋体" w:hint="eastAsia"/>
                <w:color w:val="000000"/>
                <w:kern w:val="0"/>
                <w:sz w:val="28"/>
                <w:szCs w:val="28"/>
              </w:rPr>
              <w:lastRenderedPageBreak/>
              <w:t>表加盖单位公章。</w:t>
            </w:r>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3.申报者须将申报表一式</w:t>
            </w:r>
            <w:r w:rsidRPr="00E5374F">
              <w:rPr>
                <w:rFonts w:ascii="宋体" w:eastAsia="宋体" w:hAnsi="宋体" w:cs="宋体" w:hint="eastAsia"/>
                <w:color w:val="313131"/>
                <w:kern w:val="0"/>
                <w:sz w:val="28"/>
                <w:szCs w:val="28"/>
              </w:rPr>
              <w:t>3</w:t>
            </w:r>
            <w:r w:rsidRPr="00E5374F">
              <w:rPr>
                <w:rFonts w:ascii="宋体" w:eastAsia="宋体" w:hAnsi="宋体" w:cs="宋体" w:hint="eastAsia"/>
                <w:color w:val="000000"/>
                <w:kern w:val="0"/>
                <w:sz w:val="28"/>
                <w:szCs w:val="28"/>
              </w:rPr>
              <w:t>份、成果原件</w:t>
            </w:r>
            <w:r w:rsidRPr="00E5374F">
              <w:rPr>
                <w:rFonts w:ascii="宋体" w:eastAsia="宋体" w:hAnsi="宋体" w:cs="宋体" w:hint="eastAsia"/>
                <w:color w:val="313131"/>
                <w:kern w:val="0"/>
                <w:sz w:val="28"/>
                <w:szCs w:val="28"/>
              </w:rPr>
              <w:t>2</w:t>
            </w:r>
            <w:r w:rsidRPr="00E5374F">
              <w:rPr>
                <w:rFonts w:ascii="宋体" w:eastAsia="宋体" w:hAnsi="宋体" w:cs="宋体" w:hint="eastAsia"/>
                <w:color w:val="000000"/>
                <w:kern w:val="0"/>
                <w:sz w:val="28"/>
                <w:szCs w:val="28"/>
              </w:rPr>
              <w:t>份（其中译著须附外文原版书一章，内部成果须附成果摘要，外文成果须附该成果的中文全文翻译及其真实性、准确性的保证说明）、副本</w:t>
            </w:r>
            <w:r w:rsidRPr="00E5374F">
              <w:rPr>
                <w:rFonts w:ascii="宋体" w:eastAsia="宋体" w:hAnsi="宋体" w:cs="宋体" w:hint="eastAsia"/>
                <w:color w:val="313131"/>
                <w:kern w:val="0"/>
                <w:sz w:val="28"/>
                <w:szCs w:val="28"/>
              </w:rPr>
              <w:t>1</w:t>
            </w:r>
            <w:r w:rsidRPr="00E5374F">
              <w:rPr>
                <w:rFonts w:ascii="宋体" w:eastAsia="宋体" w:hAnsi="宋体" w:cs="宋体" w:hint="eastAsia"/>
                <w:color w:val="000000"/>
                <w:kern w:val="0"/>
                <w:sz w:val="28"/>
                <w:szCs w:val="28"/>
              </w:rPr>
              <w:t>份（其中论文复印件</w:t>
            </w:r>
            <w:proofErr w:type="gramStart"/>
            <w:r w:rsidRPr="00E5374F">
              <w:rPr>
                <w:rFonts w:ascii="宋体" w:eastAsia="宋体" w:hAnsi="宋体" w:cs="宋体" w:hint="eastAsia"/>
                <w:color w:val="000000"/>
                <w:kern w:val="0"/>
                <w:sz w:val="28"/>
                <w:szCs w:val="28"/>
              </w:rPr>
              <w:t>须包括</w:t>
            </w:r>
            <w:proofErr w:type="gramEnd"/>
            <w:r w:rsidRPr="00E5374F">
              <w:rPr>
                <w:rFonts w:ascii="宋体" w:eastAsia="宋体" w:hAnsi="宋体" w:cs="宋体" w:hint="eastAsia"/>
                <w:color w:val="000000"/>
                <w:kern w:val="0"/>
                <w:sz w:val="28"/>
                <w:szCs w:val="28"/>
              </w:rPr>
              <w:t>刊物封面、版权页、目录及正文）以及有关该项成果的评价、证明材料等一式</w:t>
            </w:r>
            <w:r w:rsidRPr="00E5374F">
              <w:rPr>
                <w:rFonts w:ascii="宋体" w:eastAsia="宋体" w:hAnsi="宋体" w:cs="宋体" w:hint="eastAsia"/>
                <w:color w:val="313131"/>
                <w:kern w:val="0"/>
                <w:sz w:val="28"/>
                <w:szCs w:val="28"/>
              </w:rPr>
              <w:t>3</w:t>
            </w:r>
            <w:r w:rsidRPr="00E5374F">
              <w:rPr>
                <w:rFonts w:ascii="宋体" w:eastAsia="宋体" w:hAnsi="宋体" w:cs="宋体" w:hint="eastAsia"/>
                <w:color w:val="000000"/>
                <w:kern w:val="0"/>
                <w:sz w:val="28"/>
                <w:szCs w:val="28"/>
              </w:rPr>
              <w:t>份，报送校人文社科处，联系人：问</w:t>
            </w:r>
            <w:proofErr w:type="gramStart"/>
            <w:r w:rsidRPr="00E5374F">
              <w:rPr>
                <w:rFonts w:ascii="宋体" w:eastAsia="宋体" w:hAnsi="宋体" w:cs="宋体" w:hint="eastAsia"/>
                <w:color w:val="000000"/>
                <w:kern w:val="0"/>
                <w:sz w:val="28"/>
                <w:szCs w:val="28"/>
              </w:rPr>
              <w:t>筱</w:t>
            </w:r>
            <w:proofErr w:type="gramEnd"/>
            <w:r w:rsidRPr="00E5374F">
              <w:rPr>
                <w:rFonts w:ascii="宋体" w:eastAsia="宋体" w:hAnsi="宋体" w:cs="宋体" w:hint="eastAsia"/>
                <w:color w:val="000000"/>
                <w:kern w:val="0"/>
                <w:sz w:val="28"/>
                <w:szCs w:val="28"/>
              </w:rPr>
              <w:t>平，联系电话：</w:t>
            </w:r>
            <w:r w:rsidRPr="00E5374F">
              <w:rPr>
                <w:rFonts w:ascii="宋体" w:eastAsia="宋体" w:hAnsi="宋体" w:cs="宋体" w:hint="eastAsia"/>
                <w:color w:val="313131"/>
                <w:kern w:val="0"/>
                <w:sz w:val="28"/>
                <w:szCs w:val="28"/>
              </w:rPr>
              <w:t>87979369</w:t>
            </w:r>
            <w:r w:rsidRPr="00E5374F">
              <w:rPr>
                <w:rFonts w:ascii="宋体" w:eastAsia="宋体" w:hAnsi="宋体" w:cs="宋体" w:hint="eastAsia"/>
                <w:color w:val="000000"/>
                <w:kern w:val="0"/>
                <w:sz w:val="28"/>
                <w:szCs w:val="28"/>
              </w:rPr>
              <w:t>，邮箱：</w:t>
            </w:r>
            <w:hyperlink r:id="rId5" w:history="1">
              <w:r w:rsidRPr="00E5374F">
                <w:rPr>
                  <w:rFonts w:ascii="宋体" w:eastAsia="宋体" w:hAnsi="宋体" w:cs="宋体" w:hint="eastAsia"/>
                  <w:color w:val="000000"/>
                  <w:kern w:val="0"/>
                  <w:sz w:val="28"/>
                  <w:szCs w:val="28"/>
                </w:rPr>
                <w:t>skc@yzu.edu.cn</w:t>
              </w:r>
              <w:r w:rsidRPr="00E5374F">
                <w:rPr>
                  <w:rFonts w:ascii="宋体" w:eastAsia="宋体" w:hAnsi="宋体" w:cs="宋体" w:hint="eastAsia"/>
                  <w:color w:val="313131"/>
                  <w:kern w:val="0"/>
                  <w:sz w:val="28"/>
                  <w:szCs w:val="28"/>
                </w:rPr>
                <w:t>。</w:t>
              </w:r>
            </w:hyperlink>
            <w:r w:rsidRPr="00E5374F">
              <w:rPr>
                <w:rFonts w:ascii="宋体" w:eastAsia="宋体" w:hAnsi="宋体" w:cs="宋体" w:hint="eastAsia"/>
                <w:color w:val="313131"/>
                <w:kern w:val="0"/>
                <w:sz w:val="28"/>
                <w:szCs w:val="28"/>
              </w:rPr>
              <w:t xml:space="preserve"> </w:t>
            </w:r>
          </w:p>
          <w:p w:rsidR="00E5374F" w:rsidRPr="00E5374F" w:rsidRDefault="00E5374F" w:rsidP="00E5374F">
            <w:pPr>
              <w:widowControl/>
              <w:spacing w:before="100" w:beforeAutospacing="1" w:after="100" w:afterAutospacing="1"/>
              <w:ind w:firstLine="560"/>
              <w:jc w:val="left"/>
              <w:rPr>
                <w:rFonts w:ascii="宋体" w:eastAsia="宋体" w:hAnsi="宋体" w:cs="宋体"/>
                <w:color w:val="3C3C3C"/>
                <w:kern w:val="0"/>
                <w:sz w:val="24"/>
                <w:szCs w:val="24"/>
              </w:rPr>
            </w:pPr>
            <w:r w:rsidRPr="00E5374F">
              <w:rPr>
                <w:rFonts w:ascii="宋体" w:eastAsia="宋体" w:hAnsi="宋体" w:cs="宋体" w:hint="eastAsia"/>
                <w:color w:val="000000"/>
                <w:kern w:val="0"/>
                <w:sz w:val="28"/>
                <w:szCs w:val="28"/>
              </w:rPr>
              <w:t xml:space="preserve">　　　　　　　　　　　　　　　　　　　人文社科处</w:t>
            </w:r>
            <w:r w:rsidRPr="00E5374F">
              <w:rPr>
                <w:rFonts w:ascii="宋体" w:eastAsia="宋体" w:hAnsi="宋体" w:cs="宋体"/>
                <w:color w:val="3C3C3C"/>
                <w:kern w:val="0"/>
                <w:sz w:val="24"/>
                <w:szCs w:val="24"/>
              </w:rPr>
              <w:t xml:space="preserve"> </w:t>
            </w:r>
          </w:p>
          <w:p w:rsidR="00E5374F" w:rsidRPr="00E5374F" w:rsidRDefault="00E5374F" w:rsidP="00E5374F">
            <w:pPr>
              <w:widowControl/>
              <w:jc w:val="left"/>
              <w:rPr>
                <w:rFonts w:ascii="Arial" w:eastAsia="宋体" w:hAnsi="Arial" w:cs="Arial"/>
                <w:color w:val="3C3C3C"/>
                <w:kern w:val="0"/>
                <w:sz w:val="18"/>
                <w:szCs w:val="18"/>
              </w:rPr>
            </w:pPr>
            <w:r w:rsidRPr="00E5374F">
              <w:rPr>
                <w:rFonts w:ascii="宋体" w:eastAsia="宋体" w:hAnsi="宋体" w:cs="Arial" w:hint="eastAsia"/>
                <w:color w:val="000000"/>
                <w:kern w:val="0"/>
                <w:sz w:val="28"/>
                <w:szCs w:val="28"/>
              </w:rPr>
              <w:t>                                      2016年</w:t>
            </w:r>
            <w:r w:rsidRPr="00E5374F">
              <w:rPr>
                <w:rFonts w:ascii="宋体" w:eastAsia="宋体" w:hAnsi="宋体" w:cs="Arial" w:hint="eastAsia"/>
                <w:color w:val="313131"/>
                <w:kern w:val="0"/>
                <w:sz w:val="28"/>
                <w:szCs w:val="28"/>
              </w:rPr>
              <w:t>4</w:t>
            </w:r>
            <w:r w:rsidRPr="00E5374F">
              <w:rPr>
                <w:rFonts w:ascii="宋体" w:eastAsia="宋体" w:hAnsi="宋体" w:cs="Arial" w:hint="eastAsia"/>
                <w:color w:val="000000"/>
                <w:kern w:val="0"/>
                <w:sz w:val="28"/>
                <w:szCs w:val="28"/>
              </w:rPr>
              <w:t>月</w:t>
            </w:r>
            <w:r w:rsidRPr="00E5374F">
              <w:rPr>
                <w:rFonts w:ascii="宋体" w:eastAsia="宋体" w:hAnsi="宋体" w:cs="Arial" w:hint="eastAsia"/>
                <w:color w:val="313131"/>
                <w:kern w:val="0"/>
                <w:sz w:val="28"/>
                <w:szCs w:val="28"/>
              </w:rPr>
              <w:t>21</w:t>
            </w:r>
            <w:r w:rsidRPr="00E5374F">
              <w:rPr>
                <w:rFonts w:ascii="宋体" w:eastAsia="宋体" w:hAnsi="宋体" w:cs="Arial" w:hint="eastAsia"/>
                <w:color w:val="000000"/>
                <w:kern w:val="0"/>
                <w:sz w:val="28"/>
                <w:szCs w:val="28"/>
              </w:rPr>
              <w:t>日</w:t>
            </w:r>
          </w:p>
        </w:tc>
      </w:tr>
    </w:tbl>
    <w:p w:rsidR="00FB21E1" w:rsidRDefault="00FB21E1"/>
    <w:sectPr w:rsidR="00FB2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10"/>
    <w:rsid w:val="000410E4"/>
    <w:rsid w:val="001A7A43"/>
    <w:rsid w:val="00412AE2"/>
    <w:rsid w:val="00424413"/>
    <w:rsid w:val="00436978"/>
    <w:rsid w:val="00443ABA"/>
    <w:rsid w:val="00473437"/>
    <w:rsid w:val="004F0AB3"/>
    <w:rsid w:val="005029F7"/>
    <w:rsid w:val="005D3C46"/>
    <w:rsid w:val="00685BD7"/>
    <w:rsid w:val="00707B38"/>
    <w:rsid w:val="00720FEA"/>
    <w:rsid w:val="007D030A"/>
    <w:rsid w:val="0084780A"/>
    <w:rsid w:val="00876517"/>
    <w:rsid w:val="008A3E24"/>
    <w:rsid w:val="008B406A"/>
    <w:rsid w:val="008B67F7"/>
    <w:rsid w:val="008D68D6"/>
    <w:rsid w:val="009C2A75"/>
    <w:rsid w:val="00B64649"/>
    <w:rsid w:val="00BC63B3"/>
    <w:rsid w:val="00C81241"/>
    <w:rsid w:val="00C84B30"/>
    <w:rsid w:val="00D777BA"/>
    <w:rsid w:val="00DA679D"/>
    <w:rsid w:val="00E5374F"/>
    <w:rsid w:val="00E53BC5"/>
    <w:rsid w:val="00FB21E1"/>
    <w:rsid w:val="00FB4810"/>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7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2108497105">
          <w:marLeft w:val="0"/>
          <w:marRight w:val="0"/>
          <w:marTop w:val="0"/>
          <w:marBottom w:val="0"/>
          <w:divBdr>
            <w:top w:val="single" w:sz="6" w:space="0" w:color="E1E1E1"/>
            <w:left w:val="none" w:sz="0" w:space="0" w:color="auto"/>
            <w:bottom w:val="none" w:sz="0" w:space="0" w:color="auto"/>
            <w:right w:val="none" w:sz="0" w:space="0" w:color="auto"/>
          </w:divBdr>
        </w:div>
        <w:div w:id="180165176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c@yzu.edu.cn&#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2016-04-22T01:21:00Z</dcterms:created>
  <dcterms:modified xsi:type="dcterms:W3CDTF">2016-04-22T01:21:00Z</dcterms:modified>
</cp:coreProperties>
</file>