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39F52" w14:textId="293DA2E8" w:rsidR="00D20EF7" w:rsidRPr="008F2328" w:rsidRDefault="008F2328" w:rsidP="008F2328">
      <w:pPr>
        <w:jc w:val="center"/>
        <w:rPr>
          <w:b/>
          <w:bCs/>
          <w:sz w:val="30"/>
          <w:szCs w:val="30"/>
        </w:rPr>
      </w:pPr>
      <w:bookmarkStart w:id="0" w:name="_GoBack"/>
      <w:r w:rsidRPr="008F2328">
        <w:rPr>
          <w:rFonts w:hint="eastAsia"/>
          <w:b/>
          <w:bCs/>
          <w:sz w:val="30"/>
          <w:szCs w:val="30"/>
        </w:rPr>
        <w:t>关于组织申报2020年江苏省“双创计划”的通知</w:t>
      </w:r>
      <w:bookmarkEnd w:id="0"/>
    </w:p>
    <w:p w14:paraId="01F38AE1" w14:textId="77777777" w:rsidR="008F2328" w:rsidRDefault="008F2328" w:rsidP="008F2328">
      <w:pPr>
        <w:pStyle w:val="a3"/>
        <w:rPr>
          <w:rFonts w:ascii="Arial" w:hAnsi="Arial" w:cs="Arial"/>
        </w:rPr>
      </w:pPr>
      <w:r>
        <w:rPr>
          <w:rFonts w:cs="Arial" w:hint="eastAsia"/>
          <w:sz w:val="30"/>
          <w:szCs w:val="30"/>
        </w:rPr>
        <w:t>各学院，校机关各部门、各直属单位：</w:t>
      </w:r>
    </w:p>
    <w:p w14:paraId="77239933" w14:textId="77777777" w:rsidR="008F2328" w:rsidRDefault="008F2328" w:rsidP="008F2328">
      <w:pPr>
        <w:pStyle w:val="a3"/>
        <w:spacing w:line="495" w:lineRule="atLeast"/>
        <w:ind w:firstLine="555"/>
        <w:rPr>
          <w:rFonts w:ascii="Arial" w:hAnsi="Arial" w:cs="Arial"/>
        </w:rPr>
      </w:pPr>
      <w:r>
        <w:rPr>
          <w:rFonts w:cs="Arial" w:hint="eastAsia"/>
          <w:sz w:val="30"/>
          <w:szCs w:val="30"/>
        </w:rPr>
        <w:t>根据《关于组织申报2020年江苏省“双创计划”的通知》（</w:t>
      </w:r>
      <w:proofErr w:type="gramStart"/>
      <w:r>
        <w:rPr>
          <w:rFonts w:cs="Arial" w:hint="eastAsia"/>
          <w:sz w:val="30"/>
          <w:szCs w:val="30"/>
        </w:rPr>
        <w:t>苏人才</w:t>
      </w:r>
      <w:proofErr w:type="gramEnd"/>
      <w:r>
        <w:rPr>
          <w:rFonts w:cs="Arial" w:hint="eastAsia"/>
          <w:sz w:val="30"/>
          <w:szCs w:val="30"/>
        </w:rPr>
        <w:t>办〔2020〕2号）和《省教育厅办公室关于做好2020年江苏省“双创计划”申报工作的通知》（</w:t>
      </w:r>
      <w:proofErr w:type="gramStart"/>
      <w:r>
        <w:rPr>
          <w:rFonts w:cs="Arial" w:hint="eastAsia"/>
          <w:sz w:val="30"/>
          <w:szCs w:val="30"/>
        </w:rPr>
        <w:t>苏教办师函</w:t>
      </w:r>
      <w:proofErr w:type="gramEnd"/>
      <w:r>
        <w:rPr>
          <w:rFonts w:cs="Arial" w:hint="eastAsia"/>
          <w:sz w:val="30"/>
          <w:szCs w:val="30"/>
        </w:rPr>
        <w:t>〔2020〕5号）精神，现就2020年我校组织推荐申报江苏省“双创计划”的有关事项通知如下：</w:t>
      </w:r>
    </w:p>
    <w:p w14:paraId="2BB933F7" w14:textId="77777777" w:rsidR="008F2328" w:rsidRDefault="008F2328" w:rsidP="008F2328">
      <w:pPr>
        <w:pStyle w:val="a3"/>
        <w:spacing w:line="495" w:lineRule="atLeast"/>
        <w:ind w:firstLine="555"/>
        <w:rPr>
          <w:rFonts w:ascii="Arial" w:hAnsi="Arial" w:cs="Arial"/>
        </w:rPr>
      </w:pPr>
      <w:r>
        <w:rPr>
          <w:rStyle w:val="a4"/>
          <w:rFonts w:cs="Arial" w:hint="eastAsia"/>
          <w:sz w:val="30"/>
          <w:szCs w:val="30"/>
        </w:rPr>
        <w:t>一、项目类别</w:t>
      </w:r>
    </w:p>
    <w:p w14:paraId="7B0B4DA3" w14:textId="77777777" w:rsidR="008F2328" w:rsidRDefault="008F2328" w:rsidP="008F2328">
      <w:pPr>
        <w:pStyle w:val="a3"/>
        <w:spacing w:line="495" w:lineRule="atLeast"/>
        <w:ind w:firstLine="555"/>
        <w:rPr>
          <w:rFonts w:ascii="Arial" w:hAnsi="Arial" w:cs="Arial"/>
        </w:rPr>
      </w:pPr>
      <w:r>
        <w:rPr>
          <w:rFonts w:cs="Arial" w:hint="eastAsia"/>
          <w:sz w:val="30"/>
          <w:szCs w:val="30"/>
        </w:rPr>
        <w:t>1.我校可申报的项目类别为</w:t>
      </w:r>
      <w:r>
        <w:rPr>
          <w:rStyle w:val="a4"/>
          <w:rFonts w:cs="Arial" w:hint="eastAsia"/>
          <w:sz w:val="30"/>
          <w:szCs w:val="30"/>
        </w:rPr>
        <w:t>双创人才中“高校创新”“文化创新”</w:t>
      </w:r>
      <w:r>
        <w:rPr>
          <w:rFonts w:cs="Arial" w:hint="eastAsia"/>
          <w:sz w:val="30"/>
          <w:szCs w:val="30"/>
        </w:rPr>
        <w:t>2个类别、</w:t>
      </w:r>
      <w:r>
        <w:rPr>
          <w:rStyle w:val="a4"/>
          <w:rFonts w:cs="Arial" w:hint="eastAsia"/>
          <w:sz w:val="30"/>
          <w:szCs w:val="30"/>
        </w:rPr>
        <w:t>双创团队中“教育”类别</w:t>
      </w:r>
      <w:r>
        <w:rPr>
          <w:rFonts w:cs="Arial" w:hint="eastAsia"/>
          <w:sz w:val="30"/>
          <w:szCs w:val="30"/>
        </w:rPr>
        <w:t>、</w:t>
      </w:r>
      <w:r>
        <w:rPr>
          <w:rStyle w:val="a4"/>
          <w:rFonts w:cs="Arial" w:hint="eastAsia"/>
          <w:sz w:val="30"/>
          <w:szCs w:val="30"/>
        </w:rPr>
        <w:t>双创博士中“世界名校”类别</w:t>
      </w:r>
      <w:r>
        <w:rPr>
          <w:rFonts w:cs="Arial" w:hint="eastAsia"/>
          <w:sz w:val="30"/>
          <w:szCs w:val="30"/>
        </w:rPr>
        <w:t>。</w:t>
      </w:r>
    </w:p>
    <w:p w14:paraId="7BAE6E48" w14:textId="77777777" w:rsidR="008F2328" w:rsidRDefault="008F2328" w:rsidP="008F2328">
      <w:pPr>
        <w:pStyle w:val="a3"/>
        <w:spacing w:line="495" w:lineRule="atLeast"/>
        <w:ind w:firstLine="555"/>
        <w:rPr>
          <w:rFonts w:ascii="Arial" w:hAnsi="Arial" w:cs="Arial"/>
        </w:rPr>
      </w:pPr>
      <w:r>
        <w:rPr>
          <w:rFonts w:cs="Arial" w:hint="eastAsia"/>
          <w:sz w:val="30"/>
          <w:szCs w:val="30"/>
        </w:rPr>
        <w:t>2.双创人才“高校创新”类、双创团队“教育”类、双创博士“世界名校”类的受理单位为省教育厅，双创人才“文化创新”类的受理单位为省委宣传部。</w:t>
      </w:r>
    </w:p>
    <w:p w14:paraId="6DC9BAF6" w14:textId="77777777" w:rsidR="008F2328" w:rsidRDefault="008F2328" w:rsidP="008F2328">
      <w:pPr>
        <w:pStyle w:val="a3"/>
        <w:spacing w:line="495" w:lineRule="atLeast"/>
        <w:rPr>
          <w:rFonts w:ascii="Arial" w:hAnsi="Arial" w:cs="Arial"/>
        </w:rPr>
      </w:pPr>
      <w:r>
        <w:rPr>
          <w:rFonts w:cs="Arial" w:hint="eastAsia"/>
          <w:sz w:val="30"/>
          <w:szCs w:val="30"/>
        </w:rPr>
        <w:t xml:space="preserve">　　</w:t>
      </w:r>
      <w:r>
        <w:rPr>
          <w:rStyle w:val="a4"/>
          <w:rFonts w:cs="Arial" w:hint="eastAsia"/>
          <w:sz w:val="30"/>
          <w:szCs w:val="30"/>
        </w:rPr>
        <w:t>二、“双创人才”申报条件</w:t>
      </w:r>
    </w:p>
    <w:p w14:paraId="6F16647A" w14:textId="77777777" w:rsidR="008F2328" w:rsidRDefault="008F2328" w:rsidP="008F2328">
      <w:pPr>
        <w:pStyle w:val="a3"/>
        <w:spacing w:line="495" w:lineRule="atLeast"/>
        <w:ind w:firstLine="570"/>
        <w:rPr>
          <w:rFonts w:ascii="Arial" w:hAnsi="Arial" w:cs="Arial"/>
        </w:rPr>
      </w:pPr>
      <w:r>
        <w:rPr>
          <w:rFonts w:cs="Arial" w:hint="eastAsia"/>
          <w:sz w:val="30"/>
          <w:szCs w:val="30"/>
        </w:rPr>
        <w:t>1．创新人才一般应具有博士学位（文化创新类学位可适当放宽），其中境外学位需提供教育部留学服务中心学历认证（国家重大人才工程A类专家或2000年1月1日之前获得学位的除外）；年龄一般不超过55周岁（1965年1月1日后出生）。</w:t>
      </w:r>
    </w:p>
    <w:p w14:paraId="491998ED" w14:textId="77777777" w:rsidR="008F2328" w:rsidRDefault="008F2328" w:rsidP="008F2328">
      <w:pPr>
        <w:pStyle w:val="a3"/>
        <w:spacing w:line="495" w:lineRule="atLeast"/>
        <w:ind w:firstLine="570"/>
        <w:rPr>
          <w:rFonts w:ascii="Arial" w:hAnsi="Arial" w:cs="Arial"/>
        </w:rPr>
      </w:pPr>
      <w:r>
        <w:rPr>
          <w:rFonts w:cs="Arial" w:hint="eastAsia"/>
          <w:sz w:val="30"/>
          <w:szCs w:val="30"/>
        </w:rPr>
        <w:lastRenderedPageBreak/>
        <w:t>2．截至2019年12月31日，有5年以上（具有博士学位的有2年以上）在国内外知名企业、高校、科研单位及相关机构从事研发、技术技能或管理教育培训等岗位工作经历，并取得较突出业绩。</w:t>
      </w:r>
    </w:p>
    <w:p w14:paraId="760C98A2" w14:textId="77777777" w:rsidR="008F2328" w:rsidRDefault="008F2328" w:rsidP="008F2328">
      <w:pPr>
        <w:pStyle w:val="a3"/>
        <w:spacing w:line="495" w:lineRule="atLeast"/>
        <w:ind w:firstLine="570"/>
        <w:rPr>
          <w:rFonts w:ascii="Arial" w:hAnsi="Arial" w:cs="Arial"/>
        </w:rPr>
      </w:pPr>
      <w:r>
        <w:rPr>
          <w:rFonts w:cs="Arial" w:hint="eastAsia"/>
          <w:sz w:val="30"/>
          <w:szCs w:val="30"/>
        </w:rPr>
        <w:t>3．申报人应为2017年1月1日至2019年12月31日期间引进到我省创新创业，入选后能连续在我校工作不少于3年。</w:t>
      </w:r>
    </w:p>
    <w:p w14:paraId="5C486534" w14:textId="77777777" w:rsidR="008F2328" w:rsidRDefault="008F2328" w:rsidP="008F2328">
      <w:pPr>
        <w:pStyle w:val="a3"/>
        <w:spacing w:line="495" w:lineRule="atLeast"/>
        <w:ind w:firstLine="570"/>
        <w:rPr>
          <w:rFonts w:ascii="Arial" w:hAnsi="Arial" w:cs="Arial"/>
        </w:rPr>
      </w:pPr>
      <w:r>
        <w:rPr>
          <w:rFonts w:cs="Arial" w:hint="eastAsia"/>
          <w:sz w:val="30"/>
          <w:szCs w:val="30"/>
        </w:rPr>
        <w:t>4．创新人才从到我校工作次月起，薪酬月均不低于8000元，以申报单位代扣代缴个人所得税完税证明和薪酬发放证明（提供银行流水和工资发放单）为准，入选后</w:t>
      </w:r>
      <w:proofErr w:type="gramStart"/>
      <w:r>
        <w:rPr>
          <w:rFonts w:cs="Arial" w:hint="eastAsia"/>
          <w:sz w:val="30"/>
          <w:szCs w:val="30"/>
        </w:rPr>
        <w:t>至考核</w:t>
      </w:r>
      <w:proofErr w:type="gramEnd"/>
      <w:r>
        <w:rPr>
          <w:rFonts w:cs="Arial" w:hint="eastAsia"/>
          <w:sz w:val="30"/>
          <w:szCs w:val="30"/>
        </w:rPr>
        <w:t>验收结束，薪酬不得降低，且须连续提供不少于3年的上述证明材料。</w:t>
      </w:r>
    </w:p>
    <w:p w14:paraId="605F5A86" w14:textId="77777777" w:rsidR="008F2328" w:rsidRDefault="008F2328" w:rsidP="008F2328">
      <w:pPr>
        <w:pStyle w:val="a3"/>
        <w:spacing w:line="495" w:lineRule="atLeast"/>
        <w:ind w:firstLine="570"/>
        <w:rPr>
          <w:rFonts w:ascii="Arial" w:hAnsi="Arial" w:cs="Arial"/>
        </w:rPr>
      </w:pPr>
      <w:r>
        <w:rPr>
          <w:rStyle w:val="a4"/>
          <w:rFonts w:cs="Arial" w:hint="eastAsia"/>
          <w:sz w:val="30"/>
          <w:szCs w:val="30"/>
        </w:rPr>
        <w:t>5.“高校创新类”申报人还应具备下列条件：</w:t>
      </w:r>
    </w:p>
    <w:p w14:paraId="4520B054" w14:textId="77777777" w:rsidR="008F2328" w:rsidRDefault="008F2328" w:rsidP="008F2328">
      <w:pPr>
        <w:pStyle w:val="a3"/>
        <w:spacing w:line="495" w:lineRule="atLeast"/>
        <w:ind w:firstLine="420"/>
        <w:rPr>
          <w:rFonts w:ascii="Arial" w:hAnsi="Arial" w:cs="Arial"/>
        </w:rPr>
      </w:pPr>
      <w:r>
        <w:rPr>
          <w:rFonts w:cs="Arial" w:hint="eastAsia"/>
          <w:sz w:val="30"/>
          <w:szCs w:val="30"/>
        </w:rPr>
        <w:t>（1）在国内外知名高校、科研院所担任相当于教授（发达国家可放宽至副教授）职务；</w:t>
      </w:r>
    </w:p>
    <w:p w14:paraId="121964B4" w14:textId="77777777" w:rsidR="008F2328" w:rsidRDefault="008F2328" w:rsidP="008F2328">
      <w:pPr>
        <w:pStyle w:val="a3"/>
        <w:spacing w:line="495" w:lineRule="atLeast"/>
        <w:ind w:firstLine="420"/>
        <w:rPr>
          <w:rFonts w:ascii="Arial" w:hAnsi="Arial" w:cs="Arial"/>
        </w:rPr>
      </w:pPr>
      <w:r>
        <w:rPr>
          <w:rFonts w:cs="Arial" w:hint="eastAsia"/>
          <w:sz w:val="30"/>
          <w:szCs w:val="30"/>
        </w:rPr>
        <w:t>（2）获得国内外重要科技奖项，掌握重要实验技能或科学工程建设关键技术，或主持过重大科研项目；</w:t>
      </w:r>
    </w:p>
    <w:p w14:paraId="73390D3A" w14:textId="77777777" w:rsidR="008F2328" w:rsidRDefault="008F2328" w:rsidP="008F2328">
      <w:pPr>
        <w:pStyle w:val="a3"/>
        <w:spacing w:line="495" w:lineRule="atLeast"/>
        <w:ind w:firstLine="420"/>
        <w:rPr>
          <w:rFonts w:ascii="Arial" w:hAnsi="Arial" w:cs="Arial"/>
        </w:rPr>
      </w:pPr>
      <w:r>
        <w:rPr>
          <w:rFonts w:cs="Arial" w:hint="eastAsia"/>
          <w:sz w:val="30"/>
          <w:szCs w:val="30"/>
        </w:rPr>
        <w:t>（3）具有世界一流研究水平，近5年在本学科领域权威刊物上发表过学术论文。</w:t>
      </w:r>
    </w:p>
    <w:p w14:paraId="6EBD60FB" w14:textId="77777777" w:rsidR="008F2328" w:rsidRDefault="008F2328" w:rsidP="008F2328">
      <w:pPr>
        <w:pStyle w:val="a3"/>
        <w:spacing w:line="495" w:lineRule="atLeast"/>
        <w:ind w:firstLine="570"/>
        <w:rPr>
          <w:rFonts w:ascii="Arial" w:hAnsi="Arial" w:cs="Arial"/>
        </w:rPr>
      </w:pPr>
      <w:r>
        <w:rPr>
          <w:rStyle w:val="a4"/>
          <w:rFonts w:cs="Arial" w:hint="eastAsia"/>
          <w:sz w:val="30"/>
          <w:szCs w:val="30"/>
        </w:rPr>
        <w:t>6.“文化创新类”申报人还应具备下列条件：</w:t>
      </w:r>
    </w:p>
    <w:p w14:paraId="723E6136" w14:textId="77777777" w:rsidR="008F2328" w:rsidRDefault="008F2328" w:rsidP="008F2328">
      <w:pPr>
        <w:pStyle w:val="a3"/>
        <w:spacing w:line="495" w:lineRule="atLeast"/>
        <w:ind w:firstLine="420"/>
        <w:rPr>
          <w:rFonts w:ascii="Arial" w:hAnsi="Arial" w:cs="Arial"/>
        </w:rPr>
      </w:pPr>
      <w:r>
        <w:rPr>
          <w:rFonts w:cs="Arial" w:hint="eastAsia"/>
          <w:sz w:val="30"/>
          <w:szCs w:val="30"/>
        </w:rPr>
        <w:lastRenderedPageBreak/>
        <w:t>（1）全职引进的优秀文化人才，包括文化创业以及党校或高校从事哲学社会科学、新闻传播、文化艺术、文化科技、文化产业及相关领域专业人才。</w:t>
      </w:r>
    </w:p>
    <w:p w14:paraId="5E244156" w14:textId="77777777" w:rsidR="008F2328" w:rsidRDefault="008F2328" w:rsidP="008F2328">
      <w:pPr>
        <w:pStyle w:val="a3"/>
        <w:spacing w:line="495" w:lineRule="atLeast"/>
        <w:ind w:firstLine="420"/>
        <w:rPr>
          <w:rFonts w:ascii="Arial" w:hAnsi="Arial" w:cs="Arial"/>
        </w:rPr>
      </w:pPr>
      <w:r>
        <w:rPr>
          <w:rFonts w:cs="Arial" w:hint="eastAsia"/>
          <w:sz w:val="30"/>
          <w:szCs w:val="30"/>
        </w:rPr>
        <w:t>（2）在文化领域具有较高知名度和影响力，其中哲学社会科学、新闻出版、文化经营管理、文化科技创新类应具有正高级职称，文化艺术类可放宽至副高级职称。</w:t>
      </w:r>
    </w:p>
    <w:p w14:paraId="2FEB6FA9" w14:textId="77777777" w:rsidR="008F2328" w:rsidRDefault="008F2328" w:rsidP="008F2328">
      <w:pPr>
        <w:pStyle w:val="a3"/>
        <w:spacing w:line="495" w:lineRule="atLeast"/>
        <w:ind w:firstLine="420"/>
        <w:rPr>
          <w:rFonts w:ascii="Arial" w:hAnsi="Arial" w:cs="Arial"/>
        </w:rPr>
      </w:pPr>
      <w:r>
        <w:rPr>
          <w:rFonts w:cs="Arial" w:hint="eastAsia"/>
          <w:sz w:val="30"/>
          <w:szCs w:val="30"/>
        </w:rPr>
        <w:t>（3）获得过省级以上（含省级）与申报专业相关的重要奖项。</w:t>
      </w:r>
    </w:p>
    <w:p w14:paraId="7627840D" w14:textId="77777777" w:rsidR="008F2328" w:rsidRDefault="008F2328" w:rsidP="008F2328">
      <w:pPr>
        <w:pStyle w:val="a3"/>
        <w:spacing w:line="495" w:lineRule="atLeast"/>
        <w:ind w:firstLine="555"/>
        <w:rPr>
          <w:rFonts w:ascii="Arial" w:hAnsi="Arial" w:cs="Arial"/>
        </w:rPr>
      </w:pPr>
      <w:r>
        <w:rPr>
          <w:rFonts w:cs="Arial" w:hint="eastAsia"/>
          <w:sz w:val="30"/>
          <w:szCs w:val="30"/>
        </w:rPr>
        <w:t>优先支持：海外高层次人才，用人单位认可并取得明显成效的人才，全职引进人才，已获省以上部门、市、县（市、区）、园区人才计划支持的人才。</w:t>
      </w:r>
    </w:p>
    <w:p w14:paraId="6501E8DF" w14:textId="77777777" w:rsidR="008F2328" w:rsidRDefault="008F2328" w:rsidP="008F2328">
      <w:pPr>
        <w:pStyle w:val="a3"/>
        <w:spacing w:line="495" w:lineRule="atLeast"/>
        <w:ind w:firstLine="555"/>
        <w:rPr>
          <w:rFonts w:ascii="Arial" w:hAnsi="Arial" w:cs="Arial"/>
        </w:rPr>
      </w:pPr>
      <w:r>
        <w:rPr>
          <w:rFonts w:cs="Arial" w:hint="eastAsia"/>
          <w:sz w:val="30"/>
          <w:szCs w:val="30"/>
        </w:rPr>
        <w:t xml:space="preserve">获得过省“双创人才”“江苏特聘教授”“江苏特聘医学专家”资助的人才不得申报；在我省获得过国家重大人才工程A类、省“双创团队”、省“双创博士”以及我省地方人才引进计划资助的人才，均不得异地申报（已退出原入选的引才计划且资助资金已返还当地财政的除外）；不得与2020年省“双创博士”同时申报。　　</w:t>
      </w:r>
    </w:p>
    <w:p w14:paraId="154FA07C" w14:textId="77777777" w:rsidR="008F2328" w:rsidRDefault="008F2328" w:rsidP="008F2328">
      <w:pPr>
        <w:pStyle w:val="a3"/>
        <w:spacing w:line="495" w:lineRule="atLeast"/>
        <w:ind w:firstLine="555"/>
        <w:rPr>
          <w:rFonts w:ascii="Arial" w:hAnsi="Arial" w:cs="Arial"/>
        </w:rPr>
      </w:pPr>
      <w:r>
        <w:rPr>
          <w:rStyle w:val="a4"/>
          <w:rFonts w:cs="Arial" w:hint="eastAsia"/>
          <w:sz w:val="30"/>
          <w:szCs w:val="30"/>
        </w:rPr>
        <w:t>三、“双创团队”（教育类）申报条件</w:t>
      </w:r>
      <w:r>
        <w:rPr>
          <w:rFonts w:cs="Arial" w:hint="eastAsia"/>
          <w:sz w:val="30"/>
          <w:szCs w:val="30"/>
        </w:rPr>
        <w:t xml:space="preserve">　 </w:t>
      </w:r>
    </w:p>
    <w:p w14:paraId="2ACC76FC" w14:textId="77777777" w:rsidR="008F2328" w:rsidRDefault="008F2328" w:rsidP="008F2328">
      <w:pPr>
        <w:pStyle w:val="a3"/>
        <w:spacing w:line="495" w:lineRule="atLeast"/>
        <w:ind w:firstLine="555"/>
        <w:rPr>
          <w:rFonts w:ascii="Arial" w:hAnsi="Arial" w:cs="Arial"/>
        </w:rPr>
      </w:pPr>
      <w:r>
        <w:rPr>
          <w:rFonts w:cs="Arial" w:hint="eastAsia"/>
          <w:sz w:val="30"/>
          <w:szCs w:val="30"/>
        </w:rPr>
        <w:t xml:space="preserve">1．团队由1名领军人才、2名以上核心成员组成。　　</w:t>
      </w:r>
    </w:p>
    <w:p w14:paraId="00FD7565" w14:textId="77777777" w:rsidR="008F2328" w:rsidRDefault="008F2328" w:rsidP="008F2328">
      <w:pPr>
        <w:pStyle w:val="a3"/>
        <w:spacing w:line="495" w:lineRule="atLeast"/>
        <w:ind w:firstLine="555"/>
        <w:rPr>
          <w:rFonts w:ascii="Arial" w:hAnsi="Arial" w:cs="Arial"/>
        </w:rPr>
      </w:pPr>
      <w:r>
        <w:rPr>
          <w:rFonts w:cs="Arial" w:hint="eastAsia"/>
          <w:sz w:val="30"/>
          <w:szCs w:val="30"/>
        </w:rPr>
        <w:t>2．团队成员均于2015年1月1日至2019年12月31日期间引进到我校，已与我校签订正式聘用合同；一般应具有博士</w:t>
      </w:r>
      <w:r>
        <w:rPr>
          <w:rFonts w:cs="Arial" w:hint="eastAsia"/>
          <w:sz w:val="30"/>
          <w:szCs w:val="30"/>
        </w:rPr>
        <w:lastRenderedPageBreak/>
        <w:t>学位或正高职称（高端软件和服务外包领域可适当放宽），其中境外学位需提供教育部留学服务中心学历认证（国家重大人才工程A类专家或2000年1月1日之前获得学位的除外）；年龄一般不超过55周岁（1965年1月1日后出生），引进中国科学院、中国工程院院士年龄不超过70周岁（1950年1月1日后出生）；有5年以上（具有博士学位的有2年以上）在国内外知名企业、高校、科研单位及相关机构从事研发或管理等工作经历，并取得较突出业绩；团队成员</w:t>
      </w:r>
      <w:proofErr w:type="gramStart"/>
      <w:r>
        <w:rPr>
          <w:rFonts w:cs="Arial" w:hint="eastAsia"/>
          <w:sz w:val="30"/>
          <w:szCs w:val="30"/>
        </w:rPr>
        <w:t>间专业</w:t>
      </w:r>
      <w:proofErr w:type="gramEnd"/>
      <w:r>
        <w:rPr>
          <w:rFonts w:cs="Arial" w:hint="eastAsia"/>
          <w:sz w:val="30"/>
          <w:szCs w:val="30"/>
        </w:rPr>
        <w:t xml:space="preserve">结构合理，具有关联性和互补性。入选后能在我校连续工作不少于3年。　</w:t>
      </w:r>
    </w:p>
    <w:p w14:paraId="168D60FC" w14:textId="77777777" w:rsidR="008F2328" w:rsidRDefault="008F2328" w:rsidP="008F2328">
      <w:pPr>
        <w:pStyle w:val="a3"/>
        <w:spacing w:line="495" w:lineRule="atLeast"/>
        <w:ind w:firstLine="555"/>
        <w:rPr>
          <w:rFonts w:ascii="Arial" w:hAnsi="Arial" w:cs="Arial"/>
        </w:rPr>
      </w:pPr>
      <w:r>
        <w:rPr>
          <w:rFonts w:cs="Arial" w:hint="eastAsia"/>
          <w:sz w:val="30"/>
          <w:szCs w:val="30"/>
        </w:rPr>
        <w:t>3.对全职引进的特别优秀人才（层次较高，预期有非常突出的创新创业成效）申报省双创团队的，年龄上限可破格。团队原则上至少配有1名35周岁以下（1985年1月1日后出生）青年人才。</w:t>
      </w:r>
    </w:p>
    <w:p w14:paraId="48CE6D5A" w14:textId="77777777" w:rsidR="008F2328" w:rsidRDefault="008F2328" w:rsidP="008F2328">
      <w:pPr>
        <w:pStyle w:val="a3"/>
        <w:spacing w:line="495" w:lineRule="atLeast"/>
        <w:ind w:firstLine="555"/>
        <w:rPr>
          <w:rFonts w:ascii="Arial" w:hAnsi="Arial" w:cs="Arial"/>
        </w:rPr>
      </w:pPr>
      <w:r>
        <w:rPr>
          <w:rFonts w:cs="Arial" w:hint="eastAsia"/>
          <w:sz w:val="30"/>
          <w:szCs w:val="30"/>
        </w:rPr>
        <w:t>4．团队领军人才应为诺贝尔奖获得者、发达国家科学院院士或工程院院士，中国科学院院士或工程院院士、国家重大人才工程入选者（不含青年项目）、长江学者特聘教授、杰出青年科学基金获得者、国家“863计划”“973计划”首席科学家、新世纪“百千万人才工程”获得者、卫生部有突出贡献中青年专家，或省“双创人才”“江苏特聘教授”“江苏特聘医学专家”。</w:t>
      </w:r>
    </w:p>
    <w:p w14:paraId="3245F7D1" w14:textId="77777777" w:rsidR="008F2328" w:rsidRDefault="008F2328" w:rsidP="008F2328">
      <w:pPr>
        <w:pStyle w:val="a3"/>
        <w:spacing w:line="495" w:lineRule="atLeast"/>
        <w:ind w:firstLine="555"/>
        <w:rPr>
          <w:rFonts w:ascii="Arial" w:hAnsi="Arial" w:cs="Arial"/>
        </w:rPr>
      </w:pPr>
      <w:r>
        <w:rPr>
          <w:rFonts w:cs="Arial" w:hint="eastAsia"/>
          <w:sz w:val="30"/>
          <w:szCs w:val="30"/>
        </w:rPr>
        <w:t>5．团队所在申报单位应自2017年以来（截止到2020年5月20日），获得各类别相对应的江苏省主管部门300万元以上</w:t>
      </w:r>
      <w:r>
        <w:rPr>
          <w:rFonts w:cs="Arial" w:hint="eastAsia"/>
          <w:sz w:val="30"/>
          <w:szCs w:val="30"/>
        </w:rPr>
        <w:lastRenderedPageBreak/>
        <w:t>无偿资助项目或平台（包括优势学科）支持，或获得国家专项资金项目单项500万元以上财政无偿资助项目支持，或团队领军人才领衔的团队2017－2019年获得所在地区引才计划单项300万元以上财政无偿资助项目支持（地方引才计划单项支持截至2019年底实际拨付至少100万元）。领军人才应为项目负责人、技术负责人或主要参加人员（列前15名），如立项时是非主要参与人、项目实施中转为主要参与人的，申报时须提供立项部门同意变更的书面文件，并加盖部门公章（立项部门内设处室出具无效）。</w:t>
      </w:r>
    </w:p>
    <w:p w14:paraId="4140CE1D" w14:textId="77777777" w:rsidR="008F2328" w:rsidRDefault="008F2328" w:rsidP="008F2328">
      <w:pPr>
        <w:pStyle w:val="a3"/>
        <w:spacing w:line="495" w:lineRule="atLeast"/>
        <w:ind w:firstLine="555"/>
        <w:rPr>
          <w:rFonts w:ascii="Arial" w:hAnsi="Arial" w:cs="Arial"/>
        </w:rPr>
      </w:pPr>
      <w:r>
        <w:rPr>
          <w:rFonts w:cs="Arial" w:hint="eastAsia"/>
          <w:sz w:val="30"/>
          <w:szCs w:val="30"/>
        </w:rPr>
        <w:t>6．团队成员从到我校工作次月起，薪酬月均不低于8000元，以申报单位代扣代缴个人所得税完税证明和薪酬发放证明（提供银行流水、工资发放单）为准，且入选后须连续提供不少于3年的上述证明材料。</w:t>
      </w:r>
    </w:p>
    <w:p w14:paraId="6E30096C" w14:textId="77777777" w:rsidR="008F2328" w:rsidRDefault="008F2328" w:rsidP="008F2328">
      <w:pPr>
        <w:pStyle w:val="a3"/>
        <w:spacing w:line="495" w:lineRule="atLeast"/>
        <w:ind w:firstLine="555"/>
        <w:rPr>
          <w:rFonts w:ascii="Arial" w:hAnsi="Arial" w:cs="Arial"/>
        </w:rPr>
      </w:pPr>
      <w:r>
        <w:rPr>
          <w:rFonts w:cs="Arial" w:hint="eastAsia"/>
          <w:sz w:val="30"/>
          <w:szCs w:val="30"/>
        </w:rPr>
        <w:t>7．教育类团队须依托国家“双一流”建设学科、江苏高校优势学科建设工程三期项目立项学科或“十三五”省重点学科，在国内相关研究领域具有领先水平，并取得显著成果。团队成员须全职全时在我校工作，原则上要求进编。</w:t>
      </w:r>
    </w:p>
    <w:p w14:paraId="43E65ABD" w14:textId="77777777" w:rsidR="008F2328" w:rsidRDefault="008F2328" w:rsidP="008F2328">
      <w:pPr>
        <w:pStyle w:val="a3"/>
        <w:spacing w:line="495" w:lineRule="atLeast"/>
        <w:ind w:firstLine="555"/>
        <w:rPr>
          <w:rFonts w:ascii="Arial" w:hAnsi="Arial" w:cs="Arial"/>
        </w:rPr>
      </w:pPr>
      <w:r>
        <w:rPr>
          <w:rFonts w:cs="Arial" w:hint="eastAsia"/>
          <w:sz w:val="30"/>
          <w:szCs w:val="30"/>
        </w:rPr>
        <w:t>8. 诺贝尔奖获得者、外国院士领衔申报团队，科研方向应属于我省科技、产业发展和学科建设紧缺领域，已获地方或部门300万元以上</w:t>
      </w:r>
      <w:proofErr w:type="gramStart"/>
      <w:r>
        <w:rPr>
          <w:rFonts w:cs="Arial" w:hint="eastAsia"/>
          <w:sz w:val="30"/>
          <w:szCs w:val="30"/>
        </w:rPr>
        <w:t>无偿项目</w:t>
      </w:r>
      <w:proofErr w:type="gramEnd"/>
      <w:r>
        <w:rPr>
          <w:rFonts w:cs="Arial" w:hint="eastAsia"/>
          <w:sz w:val="30"/>
          <w:szCs w:val="30"/>
        </w:rPr>
        <w:t>支持。诺贝尔奖获得者、外国院士一般不超过80周岁（发达国家科学院或工程院</w:t>
      </w:r>
      <w:proofErr w:type="gramStart"/>
      <w:r>
        <w:rPr>
          <w:rFonts w:cs="Arial" w:hint="eastAsia"/>
          <w:sz w:val="30"/>
          <w:szCs w:val="30"/>
        </w:rPr>
        <w:t>名录见苏人才</w:t>
      </w:r>
      <w:proofErr w:type="gramEnd"/>
      <w:r>
        <w:rPr>
          <w:rFonts w:cs="Arial" w:hint="eastAsia"/>
          <w:sz w:val="30"/>
          <w:szCs w:val="30"/>
        </w:rPr>
        <w:t>办〔2014〕3号文），已累计在申报单位工作不少于10天，且入</w:t>
      </w:r>
      <w:r>
        <w:rPr>
          <w:rFonts w:cs="Arial" w:hint="eastAsia"/>
          <w:sz w:val="30"/>
          <w:szCs w:val="30"/>
        </w:rPr>
        <w:lastRenderedPageBreak/>
        <w:t>选后每年累计在申报单位工作时间不少于1个月（以护照出入境记录为准）。</w:t>
      </w:r>
    </w:p>
    <w:p w14:paraId="7733CAB7" w14:textId="77777777" w:rsidR="008F2328" w:rsidRDefault="008F2328" w:rsidP="008F2328">
      <w:pPr>
        <w:pStyle w:val="a3"/>
        <w:spacing w:line="495" w:lineRule="atLeast"/>
        <w:ind w:firstLine="555"/>
        <w:rPr>
          <w:rFonts w:ascii="Arial" w:hAnsi="Arial" w:cs="Arial"/>
        </w:rPr>
      </w:pPr>
      <w:r>
        <w:rPr>
          <w:rFonts w:cs="Arial" w:hint="eastAsia"/>
          <w:sz w:val="30"/>
          <w:szCs w:val="30"/>
        </w:rPr>
        <w:t>获得过省“双创团队”资助的人才，不得申报；在我省获得过国家重大人才工程A类、省“双创人才”、省“双创博士”以及我省地方人才引进计划资助的人才，均不得异地申报（退出原入选的引才计划且资助资金已返还当地财政的除外）。</w:t>
      </w:r>
    </w:p>
    <w:p w14:paraId="18F4C851" w14:textId="77777777" w:rsidR="008F2328" w:rsidRDefault="008F2328" w:rsidP="008F2328">
      <w:pPr>
        <w:pStyle w:val="a3"/>
        <w:spacing w:line="495" w:lineRule="atLeast"/>
        <w:ind w:firstLine="555"/>
        <w:rPr>
          <w:rFonts w:ascii="Arial" w:hAnsi="Arial" w:cs="Arial"/>
        </w:rPr>
      </w:pPr>
      <w:r>
        <w:rPr>
          <w:rStyle w:val="a4"/>
          <w:rFonts w:cs="Arial" w:hint="eastAsia"/>
          <w:sz w:val="30"/>
          <w:szCs w:val="30"/>
        </w:rPr>
        <w:t>四、“双创博士”（世界名校类）申报条件</w:t>
      </w:r>
    </w:p>
    <w:p w14:paraId="01B58C65" w14:textId="77777777" w:rsidR="008F2328" w:rsidRDefault="008F2328" w:rsidP="008F2328">
      <w:pPr>
        <w:pStyle w:val="a3"/>
        <w:spacing w:line="495" w:lineRule="atLeast"/>
        <w:ind w:firstLine="570"/>
        <w:rPr>
          <w:rFonts w:ascii="Arial" w:hAnsi="Arial" w:cs="Arial"/>
        </w:rPr>
      </w:pPr>
      <w:r>
        <w:rPr>
          <w:rFonts w:cs="Arial" w:hint="eastAsia"/>
          <w:sz w:val="30"/>
          <w:szCs w:val="30"/>
        </w:rPr>
        <w:t>1．申报人应具有博士学位，其中境外学位需提供教育部留学服务中心学历认证；年龄一般不超过35周岁（1985年1月1日后出生）。</w:t>
      </w:r>
    </w:p>
    <w:p w14:paraId="2CD79E50" w14:textId="77777777" w:rsidR="008F2328" w:rsidRDefault="008F2328" w:rsidP="008F2328">
      <w:pPr>
        <w:pStyle w:val="a3"/>
        <w:spacing w:line="495" w:lineRule="atLeast"/>
        <w:ind w:firstLine="570"/>
        <w:rPr>
          <w:rFonts w:ascii="Arial" w:hAnsi="Arial" w:cs="Arial"/>
        </w:rPr>
      </w:pPr>
      <w:r>
        <w:rPr>
          <w:rFonts w:cs="Arial" w:hint="eastAsia"/>
          <w:sz w:val="30"/>
          <w:szCs w:val="30"/>
        </w:rPr>
        <w:t>2.申报人为2019年1月1日至12月31日之间首次到江苏工作，以单位实际发放工资时间为准（须提供申报单位代扣代缴个人所得税完税证明和个人工资银行流水）。</w:t>
      </w:r>
    </w:p>
    <w:p w14:paraId="66E12F91" w14:textId="77777777" w:rsidR="008F2328" w:rsidRDefault="008F2328" w:rsidP="008F2328">
      <w:pPr>
        <w:pStyle w:val="a3"/>
        <w:spacing w:line="495" w:lineRule="atLeast"/>
        <w:ind w:firstLine="570"/>
        <w:rPr>
          <w:rFonts w:ascii="Arial" w:hAnsi="Arial" w:cs="Arial"/>
        </w:rPr>
      </w:pPr>
      <w:r>
        <w:rPr>
          <w:rFonts w:cs="Arial" w:hint="eastAsia"/>
          <w:sz w:val="30"/>
          <w:szCs w:val="30"/>
        </w:rPr>
        <w:t>3.全职在江苏工作，原则上要求正式进编，缴纳事业单位养老保险。如申报单位实行人员总量管理，须出具说明，提供长期聘用合同和社保缴费清单。外籍人才不能进编、缴纳保险的，须提供长期聘用合同、出入境记录。</w:t>
      </w:r>
    </w:p>
    <w:p w14:paraId="67EAA99C" w14:textId="77777777" w:rsidR="008F2328" w:rsidRDefault="008F2328" w:rsidP="008F2328">
      <w:pPr>
        <w:pStyle w:val="a3"/>
        <w:spacing w:line="495" w:lineRule="atLeast"/>
        <w:ind w:firstLine="570"/>
        <w:rPr>
          <w:rFonts w:ascii="Arial" w:hAnsi="Arial" w:cs="Arial"/>
        </w:rPr>
      </w:pPr>
      <w:r>
        <w:rPr>
          <w:rFonts w:cs="Arial" w:hint="eastAsia"/>
          <w:sz w:val="30"/>
          <w:szCs w:val="30"/>
        </w:rPr>
        <w:t>4.到我校的世界名校博士须全职全时在校工作。世界名校名录以《泰晤士高等教育》世界大学排名、QS世界大学排名、《美国新闻与世界报道》世界大学排名、上海交大世界大学学</w:t>
      </w:r>
      <w:r>
        <w:rPr>
          <w:rFonts w:cs="Arial" w:hint="eastAsia"/>
          <w:sz w:val="30"/>
          <w:szCs w:val="30"/>
        </w:rPr>
        <w:lastRenderedPageBreak/>
        <w:t xml:space="preserve">术排名公布的2019年世界200强高校和不列入排名范围的中国科学院大学为准，符合其中之一即可。世界名校类遴选采用认定制。　　</w:t>
      </w:r>
    </w:p>
    <w:p w14:paraId="3079C101" w14:textId="77777777" w:rsidR="008F2328" w:rsidRDefault="008F2328" w:rsidP="008F2328">
      <w:pPr>
        <w:pStyle w:val="a3"/>
        <w:spacing w:line="495" w:lineRule="atLeast"/>
        <w:ind w:firstLine="555"/>
        <w:rPr>
          <w:rFonts w:ascii="Arial" w:hAnsi="Arial" w:cs="Arial"/>
        </w:rPr>
      </w:pPr>
      <w:r>
        <w:rPr>
          <w:rFonts w:cs="Arial" w:hint="eastAsia"/>
          <w:sz w:val="30"/>
          <w:szCs w:val="30"/>
        </w:rPr>
        <w:t>已获得国家重大人才工程A类以及省“双创计划”和“江苏特聘教授”“江苏特聘医学专家”资助的人才，不得申报；不得与2020年省“双创人才”同时申报。</w:t>
      </w:r>
    </w:p>
    <w:p w14:paraId="49EE1C74" w14:textId="77777777" w:rsidR="008F2328" w:rsidRDefault="008F2328" w:rsidP="008F2328">
      <w:pPr>
        <w:pStyle w:val="a3"/>
        <w:spacing w:line="495" w:lineRule="atLeast"/>
        <w:ind w:firstLine="555"/>
        <w:rPr>
          <w:rFonts w:ascii="Arial" w:hAnsi="Arial" w:cs="Arial"/>
        </w:rPr>
      </w:pPr>
      <w:r>
        <w:rPr>
          <w:rStyle w:val="a4"/>
          <w:rFonts w:cs="Arial" w:hint="eastAsia"/>
          <w:sz w:val="30"/>
          <w:szCs w:val="30"/>
        </w:rPr>
        <w:t>五、申报材料</w:t>
      </w:r>
    </w:p>
    <w:p w14:paraId="4EC666DB" w14:textId="77777777" w:rsidR="008F2328" w:rsidRDefault="008F2328" w:rsidP="008F2328">
      <w:pPr>
        <w:pStyle w:val="a3"/>
        <w:spacing w:line="495" w:lineRule="atLeast"/>
        <w:ind w:firstLine="570"/>
        <w:rPr>
          <w:rFonts w:ascii="Arial" w:hAnsi="Arial" w:cs="Arial"/>
        </w:rPr>
      </w:pPr>
      <w:r>
        <w:rPr>
          <w:rFonts w:cs="Arial" w:hint="eastAsia"/>
          <w:sz w:val="30"/>
          <w:szCs w:val="30"/>
        </w:rPr>
        <w:t>1．双创人才：请申报人员认真填写《2020年双创人才推荐申报汇总表（高校创新类、文化创新类）》（附件1）和《论文清单》（附件4）；</w:t>
      </w:r>
    </w:p>
    <w:p w14:paraId="2C64BBCC" w14:textId="77777777" w:rsidR="008F2328" w:rsidRDefault="008F2328" w:rsidP="008F2328">
      <w:pPr>
        <w:pStyle w:val="a3"/>
        <w:spacing w:line="495" w:lineRule="atLeast"/>
        <w:ind w:firstLine="570"/>
        <w:rPr>
          <w:rFonts w:ascii="Arial" w:hAnsi="Arial" w:cs="Arial"/>
        </w:rPr>
      </w:pPr>
      <w:r>
        <w:rPr>
          <w:rFonts w:cs="Arial" w:hint="eastAsia"/>
          <w:sz w:val="30"/>
          <w:szCs w:val="30"/>
        </w:rPr>
        <w:t>2．双创团队：请申报人员认真填写《2020年双创团队推荐申报汇总表（教育类）》（附件2）和《论文清单》（附件4）；</w:t>
      </w:r>
    </w:p>
    <w:p w14:paraId="2F854B97" w14:textId="77777777" w:rsidR="008F2328" w:rsidRDefault="008F2328" w:rsidP="008F2328">
      <w:pPr>
        <w:pStyle w:val="a3"/>
        <w:spacing w:line="495" w:lineRule="atLeast"/>
        <w:ind w:firstLine="570"/>
        <w:rPr>
          <w:rFonts w:ascii="Arial" w:hAnsi="Arial" w:cs="Arial"/>
        </w:rPr>
      </w:pPr>
      <w:r>
        <w:rPr>
          <w:rFonts w:cs="Arial" w:hint="eastAsia"/>
          <w:sz w:val="30"/>
          <w:szCs w:val="30"/>
        </w:rPr>
        <w:t>3．双创博士：《2020年双创博士推荐申报汇总表（世界名校类）》（附件3）。</w:t>
      </w:r>
    </w:p>
    <w:p w14:paraId="27B1A876" w14:textId="77777777" w:rsidR="008F2328" w:rsidRDefault="008F2328" w:rsidP="008F2328">
      <w:pPr>
        <w:pStyle w:val="a3"/>
        <w:spacing w:line="495" w:lineRule="atLeast"/>
        <w:ind w:firstLine="570"/>
        <w:rPr>
          <w:rFonts w:ascii="Arial" w:hAnsi="Arial" w:cs="Arial"/>
        </w:rPr>
      </w:pPr>
      <w:r>
        <w:rPr>
          <w:rStyle w:val="a4"/>
          <w:rFonts w:cs="Arial" w:hint="eastAsia"/>
          <w:sz w:val="30"/>
          <w:szCs w:val="30"/>
        </w:rPr>
        <w:t>学院对申报者的申报材料审核后，注明推荐意见并加盖学院公章。所有材料的真实性由学院和申报者负责，对于弄虚作假的，一经查实即取消申报资格，追究相关人员责任，3年内不得申报任何人才项目。</w:t>
      </w:r>
    </w:p>
    <w:p w14:paraId="65989114" w14:textId="77777777" w:rsidR="008F2328" w:rsidRDefault="008F2328" w:rsidP="008F2328">
      <w:pPr>
        <w:pStyle w:val="a3"/>
        <w:spacing w:line="495" w:lineRule="atLeast"/>
        <w:ind w:firstLine="570"/>
        <w:rPr>
          <w:rFonts w:ascii="Arial" w:hAnsi="Arial" w:cs="Arial"/>
        </w:rPr>
      </w:pPr>
      <w:r>
        <w:rPr>
          <w:rStyle w:val="a4"/>
          <w:rFonts w:cs="Arial" w:hint="eastAsia"/>
          <w:sz w:val="30"/>
          <w:szCs w:val="30"/>
        </w:rPr>
        <w:lastRenderedPageBreak/>
        <w:t>学校将根据省有关部门的分配名额对申报项目组织评审公示后确定上报项目，确定的各类项目均需通过“江苏省高层次人才申报管理系统”进行网上申报。</w:t>
      </w:r>
    </w:p>
    <w:p w14:paraId="2902A0C8" w14:textId="77777777" w:rsidR="008F2328" w:rsidRDefault="008F2328" w:rsidP="008F2328">
      <w:pPr>
        <w:pStyle w:val="a3"/>
        <w:spacing w:line="495" w:lineRule="atLeast"/>
        <w:ind w:firstLine="570"/>
        <w:rPr>
          <w:rFonts w:ascii="Arial" w:hAnsi="Arial" w:cs="Arial"/>
        </w:rPr>
      </w:pPr>
      <w:r>
        <w:rPr>
          <w:rFonts w:cs="Arial" w:hint="eastAsia"/>
          <w:sz w:val="30"/>
          <w:szCs w:val="30"/>
        </w:rPr>
        <w:t>根据疫情防控工作需要，请学院于2020年4月3日前报送电子版材料（</w:t>
      </w:r>
      <w:r>
        <w:rPr>
          <w:rStyle w:val="a4"/>
          <w:rFonts w:cs="Arial" w:hint="eastAsia"/>
          <w:sz w:val="30"/>
          <w:szCs w:val="30"/>
        </w:rPr>
        <w:t>学院盖章版PDF汇总表、EXCEL版汇总表、WORD版论文清单</w:t>
      </w:r>
      <w:r>
        <w:rPr>
          <w:rFonts w:cs="Arial" w:hint="eastAsia"/>
          <w:sz w:val="30"/>
          <w:szCs w:val="30"/>
        </w:rPr>
        <w:t>），不接收个人材料报送。</w:t>
      </w:r>
    </w:p>
    <w:p w14:paraId="64DEDD70" w14:textId="77777777" w:rsidR="008F2328" w:rsidRDefault="008F2328" w:rsidP="008F2328">
      <w:pPr>
        <w:pStyle w:val="a3"/>
        <w:spacing w:line="495" w:lineRule="atLeast"/>
        <w:ind w:firstLine="555"/>
        <w:rPr>
          <w:rFonts w:ascii="Arial" w:hAnsi="Arial" w:cs="Arial"/>
        </w:rPr>
      </w:pPr>
      <w:r>
        <w:rPr>
          <w:rStyle w:val="a4"/>
          <w:rFonts w:cs="Arial" w:hint="eastAsia"/>
          <w:sz w:val="30"/>
          <w:szCs w:val="30"/>
        </w:rPr>
        <w:t>六、联系方式</w:t>
      </w:r>
    </w:p>
    <w:p w14:paraId="54E20826" w14:textId="77777777" w:rsidR="008F2328" w:rsidRDefault="008F2328" w:rsidP="008F2328">
      <w:pPr>
        <w:pStyle w:val="a3"/>
        <w:spacing w:line="495" w:lineRule="atLeast"/>
        <w:ind w:firstLine="570"/>
        <w:rPr>
          <w:rFonts w:ascii="Arial" w:hAnsi="Arial" w:cs="Arial"/>
        </w:rPr>
      </w:pPr>
      <w:r>
        <w:rPr>
          <w:rFonts w:cs="Arial" w:hint="eastAsia"/>
          <w:sz w:val="30"/>
          <w:szCs w:val="30"/>
        </w:rPr>
        <w:t>联系人：</w:t>
      </w:r>
      <w:proofErr w:type="gramStart"/>
      <w:r>
        <w:rPr>
          <w:rFonts w:cs="Arial" w:hint="eastAsia"/>
          <w:sz w:val="30"/>
          <w:szCs w:val="30"/>
        </w:rPr>
        <w:t>毕瑜林</w:t>
      </w:r>
      <w:proofErr w:type="gramEnd"/>
      <w:r>
        <w:rPr>
          <w:rFonts w:cs="Arial" w:hint="eastAsia"/>
          <w:sz w:val="30"/>
          <w:szCs w:val="30"/>
        </w:rPr>
        <w:t>，联系电话：87971833，材料报送邮箱：rcb@yzu.edu.cn。</w:t>
      </w:r>
    </w:p>
    <w:p w14:paraId="7E5F7A4F" w14:textId="77777777" w:rsidR="008F2328" w:rsidRDefault="008F2328" w:rsidP="008F2328">
      <w:pPr>
        <w:pStyle w:val="a3"/>
        <w:spacing w:line="495" w:lineRule="atLeast"/>
        <w:ind w:firstLine="570"/>
        <w:rPr>
          <w:rFonts w:ascii="Arial" w:hAnsi="Arial" w:cs="Arial"/>
        </w:rPr>
      </w:pPr>
      <w:r>
        <w:rPr>
          <w:rFonts w:cs="Arial" w:hint="eastAsia"/>
          <w:sz w:val="30"/>
          <w:szCs w:val="30"/>
        </w:rPr>
        <w:t>特此通知</w:t>
      </w:r>
    </w:p>
    <w:p w14:paraId="2FE4271B" w14:textId="77777777" w:rsidR="008F2328" w:rsidRDefault="008F2328" w:rsidP="008F2328">
      <w:pPr>
        <w:pStyle w:val="a3"/>
        <w:spacing w:line="495" w:lineRule="atLeast"/>
        <w:ind w:firstLine="6720"/>
        <w:rPr>
          <w:rFonts w:ascii="Arial" w:hAnsi="Arial" w:cs="Arial"/>
        </w:rPr>
      </w:pPr>
      <w:r>
        <w:rPr>
          <w:rFonts w:cs="Arial" w:hint="eastAsia"/>
          <w:sz w:val="30"/>
          <w:szCs w:val="30"/>
        </w:rPr>
        <w:t>                 人事处</w:t>
      </w:r>
    </w:p>
    <w:p w14:paraId="5EBCFAC4" w14:textId="77777777" w:rsidR="008F2328" w:rsidRDefault="008F2328" w:rsidP="008F2328">
      <w:pPr>
        <w:pStyle w:val="a3"/>
        <w:spacing w:line="495" w:lineRule="atLeast"/>
        <w:ind w:firstLine="6015"/>
        <w:rPr>
          <w:rFonts w:ascii="Arial" w:hAnsi="Arial" w:cs="Arial"/>
        </w:rPr>
      </w:pPr>
      <w:r>
        <w:rPr>
          <w:rFonts w:cs="Arial" w:hint="eastAsia"/>
          <w:sz w:val="30"/>
          <w:szCs w:val="30"/>
        </w:rPr>
        <w:t>                  2020年3月28日</w:t>
      </w:r>
    </w:p>
    <w:p w14:paraId="657551BF" w14:textId="77777777" w:rsidR="008F2328" w:rsidRPr="008F2328" w:rsidRDefault="008F2328" w:rsidP="008F2328">
      <w:pPr>
        <w:rPr>
          <w:rFonts w:hint="eastAsia"/>
          <w:b/>
          <w:bCs/>
        </w:rPr>
      </w:pPr>
    </w:p>
    <w:sectPr w:rsidR="008F2328" w:rsidRPr="008F23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13"/>
    <w:rsid w:val="00414CAD"/>
    <w:rsid w:val="008F2328"/>
    <w:rsid w:val="00A34413"/>
    <w:rsid w:val="00A8376D"/>
    <w:rsid w:val="00D2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D0A2"/>
  <w15:chartTrackingRefBased/>
  <w15:docId w15:val="{3A2F1C58-6356-4D32-AB83-57B2F49F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2328"/>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8F2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332167">
      <w:bodyDiv w:val="1"/>
      <w:marLeft w:val="0"/>
      <w:marRight w:val="0"/>
      <w:marTop w:val="0"/>
      <w:marBottom w:val="0"/>
      <w:divBdr>
        <w:top w:val="none" w:sz="0" w:space="0" w:color="auto"/>
        <w:left w:val="none" w:sz="0" w:space="0" w:color="auto"/>
        <w:bottom w:val="none" w:sz="0" w:space="0" w:color="auto"/>
        <w:right w:val="none" w:sz="0" w:space="0" w:color="auto"/>
      </w:divBdr>
      <w:divsChild>
        <w:div w:id="863175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婷</dc:creator>
  <cp:keywords/>
  <dc:description/>
  <cp:lastModifiedBy>许 婷</cp:lastModifiedBy>
  <cp:revision>3</cp:revision>
  <dcterms:created xsi:type="dcterms:W3CDTF">2020-03-28T05:27:00Z</dcterms:created>
  <dcterms:modified xsi:type="dcterms:W3CDTF">2020-03-28T05:32:00Z</dcterms:modified>
</cp:coreProperties>
</file>