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20" w:firstLineChars="350"/>
        <w:rPr>
          <w:rFonts w:hint="eastAsia" w:ascii="方正舒体" w:hAnsi="方正舒体" w:eastAsia="方正舒体" w:cs="方正舒体"/>
          <w:sz w:val="52"/>
          <w:szCs w:val="52"/>
        </w:rPr>
      </w:pPr>
    </w:p>
    <w:p>
      <w:pPr>
        <w:jc w:val="center"/>
        <w:rPr>
          <w:rFonts w:ascii="黑体" w:hAnsi="黑体" w:eastAsia="黑体" w:cs="黑体"/>
          <w:sz w:val="72"/>
          <w:szCs w:val="72"/>
        </w:rPr>
      </w:pPr>
      <w:r>
        <w:rPr>
          <w:rFonts w:hint="eastAsia" w:ascii="方正舒体" w:hAnsi="方正舒体" w:eastAsia="方正舒体" w:cs="方正舒体"/>
          <w:sz w:val="72"/>
          <w:szCs w:val="72"/>
        </w:rPr>
        <w:t>扬 州 大 学 文 学 院</w:t>
      </w:r>
    </w:p>
    <w:p>
      <w:pPr>
        <w:rPr>
          <w:rFonts w:ascii="黑体" w:hAnsi="黑体" w:eastAsia="黑体" w:cs="黑体"/>
          <w:sz w:val="52"/>
          <w:szCs w:val="52"/>
        </w:rPr>
      </w:pPr>
    </w:p>
    <w:p>
      <w:pPr>
        <w:rPr>
          <w:rFonts w:ascii="黑体" w:hAnsi="黑体" w:eastAsia="黑体" w:cs="黑体"/>
          <w:sz w:val="52"/>
          <w:szCs w:val="52"/>
        </w:rPr>
      </w:pPr>
      <w:r>
        <w:rPr>
          <w:sz w:val="52"/>
        </w:rPr>
        <w:pict>
          <v:shape id="_x0000_s1026" o:spid="_x0000_s1026" o:spt="202" type="#_x0000_t202" style="position:absolute;left:0pt;margin-left:178.45pt;margin-top:17.55pt;height:320.95pt;width:69pt;z-index:251658240;mso-width-relative:page;mso-height-relative:page;" stroked="f" coordsize="21600,21600">
            <v:path/>
            <v:fill focussize="0,0"/>
            <v:stroke on="f" joinstyle="miter"/>
            <v:imagedata o:title=""/>
            <o:lock v:ext="edit"/>
            <v:textbox style="layout-flow:vertical-ideographic;">
              <w:txbxContent>
                <w:p>
                  <w:pPr>
                    <w:jc w:val="center"/>
                    <w:rPr>
                      <w:b/>
                      <w:bCs/>
                      <w:sz w:val="52"/>
                      <w:szCs w:val="52"/>
                    </w:rPr>
                  </w:pPr>
                  <w:r>
                    <w:rPr>
                      <w:rFonts w:hint="eastAsia"/>
                      <w:b/>
                      <w:bCs/>
                      <w:sz w:val="52"/>
                      <w:szCs w:val="52"/>
                    </w:rPr>
                    <w:t>关工委“一院一品”方案</w:t>
                  </w:r>
                </w:p>
              </w:txbxContent>
            </v:textbox>
          </v:shape>
        </w:pict>
      </w: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ind w:firstLine="2560" w:firstLineChars="800"/>
        <w:jc w:val="both"/>
        <w:rPr>
          <w:rFonts w:ascii="黑体" w:hAnsi="黑体" w:eastAsia="黑体" w:cs="黑体"/>
          <w:sz w:val="32"/>
          <w:szCs w:val="32"/>
        </w:rPr>
      </w:pPr>
      <w:r>
        <w:rPr>
          <w:rFonts w:hint="eastAsia" w:ascii="黑体" w:hAnsi="黑体" w:eastAsia="黑体" w:cs="黑体"/>
          <w:sz w:val="32"/>
          <w:szCs w:val="32"/>
        </w:rPr>
        <w:t xml:space="preserve">主办方：文学院团委 </w:t>
      </w:r>
    </w:p>
    <w:p>
      <w:pPr>
        <w:ind w:firstLine="3840" w:firstLineChars="1200"/>
        <w:jc w:val="both"/>
        <w:rPr>
          <w:rFonts w:ascii="黑体" w:hAnsi="黑体" w:eastAsia="黑体" w:cs="黑体"/>
          <w:sz w:val="32"/>
          <w:szCs w:val="32"/>
        </w:rPr>
      </w:pPr>
      <w:r>
        <w:rPr>
          <w:rFonts w:hint="eastAsia" w:ascii="黑体" w:hAnsi="黑体" w:eastAsia="黑体" w:cs="黑体"/>
          <w:sz w:val="32"/>
          <w:szCs w:val="32"/>
        </w:rPr>
        <w:t xml:space="preserve">文学院关工委            </w:t>
      </w:r>
    </w:p>
    <w:p>
      <w:pPr>
        <w:pStyle w:val="6"/>
        <w:spacing w:line="220" w:lineRule="atLeast"/>
        <w:ind w:left="720" w:firstLine="0" w:firstLineChars="0"/>
        <w:rPr>
          <w:rFonts w:ascii="黑体" w:hAnsi="黑体" w:eastAsia="黑体"/>
          <w:sz w:val="32"/>
          <w:szCs w:val="32"/>
        </w:rPr>
      </w:pPr>
      <w:r>
        <w:rPr>
          <w:rFonts w:hint="eastAsia" w:ascii="黑体" w:hAnsi="黑体" w:eastAsia="黑体" w:cs="Times New Roman"/>
          <w:b/>
          <w:sz w:val="32"/>
          <w:szCs w:val="32"/>
        </w:rPr>
        <w:br w:type="page"/>
      </w:r>
    </w:p>
    <w:p>
      <w:pPr>
        <w:spacing w:line="220" w:lineRule="atLeast"/>
        <w:jc w:val="center"/>
        <w:rPr>
          <w:rFonts w:ascii="黑体" w:hAnsi="黑体" w:eastAsia="黑体"/>
          <w:sz w:val="32"/>
          <w:szCs w:val="32"/>
        </w:rPr>
      </w:pPr>
      <w:r>
        <w:rPr>
          <w:rFonts w:hint="eastAsia" w:ascii="黑体" w:hAnsi="黑体" w:eastAsia="黑体"/>
          <w:b/>
          <w:bCs/>
          <w:sz w:val="48"/>
          <w:szCs w:val="48"/>
        </w:rPr>
        <w:t xml:space="preserve">德才熠熠升，师风代代承 </w:t>
      </w:r>
      <w:r>
        <w:rPr>
          <w:rFonts w:hint="eastAsia" w:ascii="黑体" w:hAnsi="黑体" w:eastAsia="黑体"/>
          <w:sz w:val="32"/>
          <w:szCs w:val="32"/>
        </w:rPr>
        <w:t xml:space="preserve">             </w:t>
      </w:r>
    </w:p>
    <w:p>
      <w:pPr>
        <w:spacing w:line="220" w:lineRule="atLeast"/>
        <w:jc w:val="center"/>
        <w:rPr>
          <w:rFonts w:ascii="黑体" w:hAnsi="黑体" w:eastAsia="黑体"/>
          <w:sz w:val="36"/>
          <w:szCs w:val="36"/>
        </w:rPr>
      </w:pPr>
      <w:r>
        <w:rPr>
          <w:rFonts w:hint="eastAsia" w:ascii="黑体" w:hAnsi="黑体" w:eastAsia="黑体"/>
          <w:sz w:val="36"/>
          <w:szCs w:val="36"/>
        </w:rPr>
        <w:t xml:space="preserve">              ——文学院关工委“一院一品”方案</w:t>
      </w:r>
    </w:p>
    <w:p>
      <w:pPr>
        <w:pStyle w:val="6"/>
        <w:numPr>
          <w:ilvl w:val="0"/>
          <w:numId w:val="1"/>
        </w:numPr>
        <w:spacing w:line="220" w:lineRule="atLeast"/>
        <w:ind w:firstLineChars="0"/>
        <w:rPr>
          <w:rFonts w:asciiTheme="minorEastAsia" w:hAnsiTheme="minorEastAsia" w:eastAsiaTheme="minorEastAsia"/>
          <w:b/>
          <w:sz w:val="30"/>
          <w:szCs w:val="30"/>
        </w:rPr>
      </w:pPr>
      <w:r>
        <w:rPr>
          <w:rFonts w:hint="eastAsia" w:asciiTheme="minorEastAsia" w:hAnsiTheme="minorEastAsia" w:eastAsiaTheme="minorEastAsia"/>
          <w:b/>
          <w:sz w:val="30"/>
          <w:szCs w:val="30"/>
        </w:rPr>
        <w:t>活动背景</w:t>
      </w:r>
      <w:r>
        <w:rPr>
          <w:rFonts w:hint="eastAsia" w:asciiTheme="minorEastAsia" w:hAnsiTheme="minorEastAsia" w:eastAsiaTheme="minorEastAsia"/>
          <w:color w:val="222222"/>
          <w:sz w:val="24"/>
          <w:szCs w:val="24"/>
          <w:shd w:val="clear" w:color="auto" w:fill="FFFFFF"/>
        </w:rPr>
        <w:t xml:space="preserve">  </w:t>
      </w:r>
    </w:p>
    <w:p>
      <w:pPr>
        <w:spacing w:line="440" w:lineRule="exact"/>
        <w:ind w:firstLine="480" w:firstLineChars="200"/>
        <w:rPr>
          <w:rFonts w:cs="Arial" w:asciiTheme="minorEastAsia" w:hAnsiTheme="minorEastAsia" w:eastAsiaTheme="minorEastAsia"/>
          <w:color w:val="333333"/>
          <w:sz w:val="24"/>
          <w:szCs w:val="24"/>
          <w:shd w:val="clear" w:color="auto" w:fill="FFFFFF"/>
        </w:rPr>
      </w:pPr>
      <w:r>
        <w:rPr>
          <w:rFonts w:hint="eastAsia" w:cs="Arial" w:asciiTheme="minorEastAsia" w:hAnsiTheme="minorEastAsia" w:eastAsiaTheme="minorEastAsia"/>
          <w:color w:val="333333"/>
          <w:sz w:val="24"/>
          <w:szCs w:val="24"/>
          <w:shd w:val="clear" w:color="auto" w:fill="FFFFFF"/>
        </w:rPr>
        <w:t>为贯彻落实习近平总书记8.25重要指示，即我们要弘扬“五老”精神，尊重“五老”，爱护“五老”，学习“五老”，重视发挥“五老”作用，推动关心下一代事业更好发展；文学院充分发挥自身优势，积极调动老教师这一宝贵资源，秉承任中敏先生“做人梯之初阶，仰而攀登，何患不跻”的高尚精神，加强对本科生、研究生和青年教师的全员培养、全程培养和全方位培养，实现全院师生在师德、师风与师范生基本技能的全面提升</w:t>
      </w:r>
      <w:r>
        <w:rPr>
          <w:rFonts w:hint="eastAsia" w:asciiTheme="minorEastAsia" w:hAnsiTheme="minorEastAsia" w:eastAsiaTheme="minorEastAsia"/>
          <w:color w:val="222222"/>
          <w:sz w:val="24"/>
          <w:szCs w:val="24"/>
          <w:shd w:val="clear" w:color="auto" w:fill="FFFFFF"/>
        </w:rPr>
        <w:t>，进而努力将其打造为我院关工委的品牌活动</w:t>
      </w:r>
      <w:r>
        <w:rPr>
          <w:rFonts w:hint="eastAsia" w:cs="Arial" w:asciiTheme="minorEastAsia" w:hAnsiTheme="minorEastAsia" w:eastAsiaTheme="minorEastAsia"/>
          <w:color w:val="333333"/>
          <w:sz w:val="24"/>
          <w:szCs w:val="24"/>
          <w:shd w:val="clear" w:color="auto" w:fill="FFFFFF"/>
        </w:rPr>
        <w:t>。</w:t>
      </w:r>
    </w:p>
    <w:p>
      <w:pPr>
        <w:spacing w:line="440" w:lineRule="exact"/>
        <w:ind w:firstLine="480" w:firstLineChars="200"/>
        <w:rPr>
          <w:rFonts w:asciiTheme="minorEastAsia" w:hAnsiTheme="minorEastAsia" w:eastAsiaTheme="minorEastAsia"/>
          <w:color w:val="222222"/>
          <w:sz w:val="24"/>
          <w:szCs w:val="24"/>
          <w:shd w:val="clear" w:color="auto" w:fill="FFFFFF"/>
        </w:rPr>
      </w:pPr>
      <w:r>
        <w:rPr>
          <w:rFonts w:cs="Arial" w:asciiTheme="minorEastAsia" w:hAnsiTheme="minorEastAsia" w:eastAsiaTheme="minorEastAsia"/>
          <w:color w:val="333333"/>
          <w:sz w:val="24"/>
          <w:szCs w:val="24"/>
          <w:shd w:val="clear" w:color="auto" w:fill="FFFFFF"/>
        </w:rPr>
        <w:t>“百年大计，教育为本。教育大计，教师为本”</w:t>
      </w:r>
      <w:r>
        <w:rPr>
          <w:rFonts w:hint="eastAsia" w:cs="Arial" w:asciiTheme="minorEastAsia" w:hAnsiTheme="minorEastAsia" w:eastAsiaTheme="minorEastAsia"/>
          <w:color w:val="333333"/>
          <w:sz w:val="24"/>
          <w:szCs w:val="24"/>
          <w:shd w:val="clear" w:color="auto" w:fill="FFFFFF"/>
        </w:rPr>
        <w:t>，</w:t>
      </w:r>
      <w:r>
        <w:rPr>
          <w:rFonts w:cs="Arial" w:asciiTheme="minorEastAsia" w:hAnsiTheme="minorEastAsia" w:eastAsiaTheme="minorEastAsia"/>
          <w:color w:val="333333"/>
          <w:sz w:val="24"/>
          <w:szCs w:val="24"/>
          <w:shd w:val="clear" w:color="auto" w:fill="FFFFFF"/>
        </w:rPr>
        <w:t>教师</w:t>
      </w:r>
      <w:r>
        <w:rPr>
          <w:rFonts w:hint="eastAsia" w:cs="Arial" w:asciiTheme="minorEastAsia" w:hAnsiTheme="minorEastAsia" w:eastAsiaTheme="minorEastAsia"/>
          <w:color w:val="333333"/>
          <w:sz w:val="24"/>
          <w:szCs w:val="24"/>
          <w:shd w:val="clear" w:color="auto" w:fill="FFFFFF"/>
        </w:rPr>
        <w:t>作为</w:t>
      </w:r>
      <w:r>
        <w:rPr>
          <w:rFonts w:cs="Arial" w:asciiTheme="minorEastAsia" w:hAnsiTheme="minorEastAsia" w:eastAsiaTheme="minorEastAsia"/>
          <w:color w:val="333333"/>
          <w:sz w:val="24"/>
          <w:szCs w:val="24"/>
          <w:shd w:val="clear" w:color="auto" w:fill="FFFFFF"/>
        </w:rPr>
        <w:t>人类</w:t>
      </w:r>
      <w:r>
        <w:rPr>
          <w:rFonts w:hint="eastAsia" w:cs="Arial" w:asciiTheme="minorEastAsia" w:hAnsiTheme="minorEastAsia" w:eastAsiaTheme="minorEastAsia"/>
          <w:color w:val="333333"/>
          <w:sz w:val="24"/>
          <w:szCs w:val="24"/>
          <w:shd w:val="clear" w:color="auto" w:fill="FFFFFF"/>
        </w:rPr>
        <w:t>文明</w:t>
      </w:r>
      <w:r>
        <w:rPr>
          <w:rFonts w:cs="Arial" w:asciiTheme="minorEastAsia" w:hAnsiTheme="minorEastAsia" w:eastAsiaTheme="minorEastAsia"/>
          <w:color w:val="333333"/>
          <w:sz w:val="24"/>
          <w:szCs w:val="24"/>
          <w:shd w:val="clear" w:color="auto" w:fill="FFFFFF"/>
        </w:rPr>
        <w:t>的传播者和发展者</w:t>
      </w:r>
      <w:r>
        <w:rPr>
          <w:rFonts w:hint="eastAsia" w:cs="Arial" w:asciiTheme="minorEastAsia" w:hAnsiTheme="minorEastAsia" w:eastAsiaTheme="minorEastAsia"/>
          <w:color w:val="333333"/>
          <w:sz w:val="24"/>
          <w:szCs w:val="24"/>
          <w:shd w:val="clear" w:color="auto" w:fill="FFFFFF"/>
        </w:rPr>
        <w:t>，对树立人民信仰，铸就民族梦想，增强国家力量起着至关重要的作用。习近平总书记在北京师范大学强调，全国广大教师要做“有理想信念、有道德情操、有扎实知识、有仁爱之心”的好老师，为发展具有中国特色、世界水平的现代教育，培养社会主义事业建设者和接班人作出更大贡献。在此背景下，学院</w:t>
      </w:r>
      <w:r>
        <w:rPr>
          <w:rFonts w:cs="Arial" w:asciiTheme="minorEastAsia" w:hAnsiTheme="minorEastAsia" w:eastAsiaTheme="minorEastAsia"/>
          <w:color w:val="333333"/>
          <w:sz w:val="24"/>
          <w:szCs w:val="24"/>
          <w:shd w:val="clear" w:color="auto" w:fill="FFFFFF"/>
        </w:rPr>
        <w:t>加强</w:t>
      </w:r>
      <w:r>
        <w:rPr>
          <w:rFonts w:hint="eastAsia" w:cs="Arial" w:asciiTheme="minorEastAsia" w:hAnsiTheme="minorEastAsia" w:eastAsiaTheme="minorEastAsia"/>
          <w:color w:val="333333"/>
          <w:sz w:val="24"/>
          <w:szCs w:val="24"/>
          <w:shd w:val="clear" w:color="auto" w:fill="FFFFFF"/>
        </w:rPr>
        <w:t>对师范生综合素质</w:t>
      </w:r>
      <w:r>
        <w:rPr>
          <w:rFonts w:cs="Arial" w:asciiTheme="minorEastAsia" w:hAnsiTheme="minorEastAsia" w:eastAsiaTheme="minorEastAsia"/>
          <w:color w:val="333333"/>
          <w:sz w:val="24"/>
          <w:szCs w:val="24"/>
          <w:shd w:val="clear" w:color="auto" w:fill="FFFFFF"/>
        </w:rPr>
        <w:t>培养</w:t>
      </w:r>
      <w:r>
        <w:rPr>
          <w:rFonts w:hint="eastAsia" w:cs="Arial" w:asciiTheme="minorEastAsia" w:hAnsiTheme="minorEastAsia" w:eastAsiaTheme="minorEastAsia"/>
          <w:color w:val="333333"/>
          <w:sz w:val="24"/>
          <w:szCs w:val="24"/>
          <w:shd w:val="clear" w:color="auto" w:fill="FFFFFF"/>
        </w:rPr>
        <w:t>，尤其是师德、师风的培育</w:t>
      </w:r>
      <w:r>
        <w:rPr>
          <w:rFonts w:cs="Arial" w:asciiTheme="minorEastAsia" w:hAnsiTheme="minorEastAsia" w:eastAsiaTheme="minorEastAsia"/>
          <w:color w:val="333333"/>
          <w:sz w:val="24"/>
          <w:szCs w:val="24"/>
          <w:shd w:val="clear" w:color="auto" w:fill="FFFFFF"/>
        </w:rPr>
        <w:t>显得尤为重要</w:t>
      </w:r>
      <w:r>
        <w:rPr>
          <w:rFonts w:hint="eastAsia" w:cs="Arial" w:asciiTheme="minorEastAsia" w:hAnsiTheme="minorEastAsia" w:eastAsiaTheme="minorEastAsia"/>
          <w:color w:val="333333"/>
          <w:sz w:val="24"/>
          <w:szCs w:val="24"/>
          <w:shd w:val="clear" w:color="auto" w:fill="FFFFFF"/>
        </w:rPr>
        <w:t>。结合我院乡村教师定向培养班的独特性，中文1603班与</w:t>
      </w:r>
      <w:r>
        <w:rPr>
          <w:rFonts w:hint="eastAsia" w:cs="Arial" w:asciiTheme="minorEastAsia" w:hAnsiTheme="minorEastAsia" w:eastAsiaTheme="minorEastAsia"/>
          <w:color w:val="333333"/>
          <w:sz w:val="24"/>
          <w:szCs w:val="24"/>
          <w:shd w:val="clear" w:color="auto" w:fill="FFFFFF"/>
          <w:lang w:eastAsia="zh-CN"/>
        </w:rPr>
        <w:t>瘦西湖校区离退休党总支第一党支部</w:t>
      </w:r>
      <w:r>
        <w:rPr>
          <w:rFonts w:hint="eastAsia" w:cs="Arial" w:asciiTheme="minorEastAsia" w:hAnsiTheme="minorEastAsia" w:eastAsiaTheme="minorEastAsia"/>
          <w:color w:val="333333"/>
          <w:sz w:val="24"/>
          <w:szCs w:val="24"/>
          <w:shd w:val="clear" w:color="auto" w:fill="FFFFFF"/>
        </w:rPr>
        <w:t>开展共建活动，利用这一平台优势，由关工委老师指导学生开展系列共建活动，不断增强同学们的</w:t>
      </w:r>
      <w:r>
        <w:rPr>
          <w:rFonts w:asciiTheme="minorEastAsia" w:hAnsiTheme="minorEastAsia" w:eastAsiaTheme="minorEastAsia"/>
          <w:color w:val="222222"/>
          <w:sz w:val="24"/>
          <w:szCs w:val="24"/>
          <w:shd w:val="clear" w:color="auto" w:fill="FFFFFF"/>
        </w:rPr>
        <w:t>理想信念</w:t>
      </w:r>
      <w:r>
        <w:rPr>
          <w:rFonts w:hint="eastAsia" w:asciiTheme="minorEastAsia" w:hAnsiTheme="minorEastAsia" w:eastAsiaTheme="minorEastAsia"/>
          <w:color w:val="222222"/>
          <w:sz w:val="24"/>
          <w:szCs w:val="24"/>
          <w:shd w:val="clear" w:color="auto" w:fill="FFFFFF"/>
        </w:rPr>
        <w:t>、</w:t>
      </w:r>
      <w:r>
        <w:rPr>
          <w:rFonts w:asciiTheme="minorEastAsia" w:hAnsiTheme="minorEastAsia" w:eastAsiaTheme="minorEastAsia"/>
          <w:color w:val="222222"/>
          <w:sz w:val="24"/>
          <w:szCs w:val="24"/>
          <w:shd w:val="clear" w:color="auto" w:fill="FFFFFF"/>
        </w:rPr>
        <w:t>道德情操</w:t>
      </w:r>
      <w:r>
        <w:rPr>
          <w:rFonts w:hint="eastAsia" w:asciiTheme="minorEastAsia" w:hAnsiTheme="minorEastAsia" w:eastAsiaTheme="minorEastAsia"/>
          <w:color w:val="222222"/>
          <w:sz w:val="24"/>
          <w:szCs w:val="24"/>
          <w:shd w:val="clear" w:color="auto" w:fill="FFFFFF"/>
        </w:rPr>
        <w:t>和专业知识与技能。</w:t>
      </w:r>
    </w:p>
    <w:p>
      <w:pPr>
        <w:pStyle w:val="6"/>
        <w:spacing w:line="220" w:lineRule="atLeast"/>
        <w:ind w:firstLine="0" w:firstLineChars="0"/>
        <w:rPr>
          <w:rFonts w:cs="Arial" w:asciiTheme="minorEastAsia" w:hAnsiTheme="minorEastAsia" w:eastAsiaTheme="minorEastAsia"/>
          <w:color w:val="333333"/>
          <w:sz w:val="24"/>
          <w:szCs w:val="24"/>
          <w:shd w:val="clear" w:color="auto" w:fill="FFFFFF"/>
        </w:rPr>
      </w:pPr>
      <w:r>
        <w:rPr>
          <w:rFonts w:hint="eastAsia" w:asciiTheme="minorEastAsia" w:hAnsiTheme="minorEastAsia" w:eastAsiaTheme="minorEastAsia"/>
          <w:b/>
          <w:sz w:val="30"/>
          <w:szCs w:val="30"/>
        </w:rPr>
        <w:t>二、活动主题：</w:t>
      </w:r>
      <w:r>
        <w:rPr>
          <w:rFonts w:hint="eastAsia" w:cs="Arial" w:asciiTheme="minorEastAsia" w:hAnsiTheme="minorEastAsia" w:eastAsiaTheme="minorEastAsia"/>
          <w:color w:val="333333"/>
          <w:sz w:val="24"/>
          <w:szCs w:val="24"/>
          <w:shd w:val="clear" w:color="auto" w:fill="FFFFFF"/>
        </w:rPr>
        <w:t>德才熠熠升，师风代代承</w:t>
      </w:r>
    </w:p>
    <w:p>
      <w:pPr>
        <w:pStyle w:val="6"/>
        <w:spacing w:line="440" w:lineRule="atLeast"/>
        <w:ind w:firstLine="0" w:firstLineChars="0"/>
        <w:rPr>
          <w:rFonts w:cs="Arial" w:asciiTheme="minorEastAsia" w:hAnsiTheme="minorEastAsia" w:eastAsiaTheme="minorEastAsia"/>
          <w:color w:val="333333"/>
          <w:sz w:val="24"/>
          <w:szCs w:val="24"/>
          <w:shd w:val="clear" w:color="auto" w:fill="FFFFFF"/>
        </w:rPr>
      </w:pPr>
      <w:r>
        <w:rPr>
          <w:rFonts w:hint="eastAsia" w:asciiTheme="minorEastAsia" w:hAnsiTheme="minorEastAsia" w:eastAsiaTheme="minorEastAsia"/>
          <w:b/>
          <w:sz w:val="30"/>
          <w:szCs w:val="30"/>
        </w:rPr>
        <w:t>三、活动时间：</w:t>
      </w:r>
      <w:r>
        <w:rPr>
          <w:rFonts w:hint="eastAsia" w:cs="Arial" w:asciiTheme="minorEastAsia" w:hAnsiTheme="minorEastAsia" w:eastAsiaTheme="minorEastAsia"/>
          <w:color w:val="333333"/>
          <w:sz w:val="24"/>
          <w:szCs w:val="24"/>
          <w:shd w:val="clear" w:color="auto" w:fill="FFFFFF"/>
        </w:rPr>
        <w:t>贯穿整个学年，尤其是在教师节、中秋节、重阳节、端午节等重要节日前后</w:t>
      </w:r>
    </w:p>
    <w:p>
      <w:pPr>
        <w:pStyle w:val="6"/>
        <w:spacing w:line="440" w:lineRule="atLeast"/>
        <w:ind w:firstLine="0" w:firstLineChars="0"/>
        <w:rPr>
          <w:rFonts w:hint="eastAsia" w:cs="Arial" w:asciiTheme="minorEastAsia" w:hAnsiTheme="minorEastAsia" w:eastAsiaTheme="minorEastAsia"/>
          <w:color w:val="333333"/>
          <w:sz w:val="24"/>
          <w:szCs w:val="24"/>
          <w:shd w:val="clear" w:color="auto" w:fill="FFFFFF"/>
        </w:rPr>
      </w:pPr>
      <w:r>
        <w:rPr>
          <w:rFonts w:hint="eastAsia" w:asciiTheme="minorEastAsia" w:hAnsiTheme="minorEastAsia" w:eastAsiaTheme="minorEastAsia"/>
          <w:b/>
          <w:sz w:val="30"/>
          <w:szCs w:val="30"/>
        </w:rPr>
        <w:t>四、活动主体：</w:t>
      </w:r>
      <w:r>
        <w:rPr>
          <w:rFonts w:hint="eastAsia" w:cs="Arial" w:asciiTheme="minorEastAsia" w:hAnsiTheme="minorEastAsia" w:eastAsiaTheme="minorEastAsia"/>
          <w:color w:val="333333"/>
          <w:sz w:val="24"/>
          <w:szCs w:val="24"/>
          <w:shd w:val="clear" w:color="auto" w:fill="FFFFFF"/>
          <w:lang w:eastAsia="zh-CN"/>
        </w:rPr>
        <w:t>依托共建班，辐射</w:t>
      </w:r>
      <w:r>
        <w:rPr>
          <w:rFonts w:hint="eastAsia" w:cs="Arial" w:asciiTheme="minorEastAsia" w:hAnsiTheme="minorEastAsia" w:eastAsiaTheme="minorEastAsia"/>
          <w:color w:val="333333"/>
          <w:sz w:val="24"/>
          <w:szCs w:val="24"/>
          <w:shd w:val="clear" w:color="auto" w:fill="FFFFFF"/>
        </w:rPr>
        <w:t>全院本科生、研究生和青年教师，学校与学院关工委老教师代表</w:t>
      </w:r>
    </w:p>
    <w:p>
      <w:pPr>
        <w:pStyle w:val="6"/>
        <w:spacing w:line="220" w:lineRule="atLeast"/>
        <w:ind w:firstLine="0" w:firstLineChars="0"/>
        <w:rPr>
          <w:rFonts w:asciiTheme="minorEastAsia" w:hAnsiTheme="minorEastAsia" w:eastAsiaTheme="minorEastAsia"/>
          <w:b/>
          <w:sz w:val="30"/>
          <w:szCs w:val="30"/>
        </w:rPr>
      </w:pPr>
      <w:r>
        <w:rPr>
          <w:rFonts w:hint="eastAsia" w:asciiTheme="minorEastAsia" w:hAnsiTheme="minorEastAsia" w:eastAsiaTheme="minorEastAsia"/>
          <w:b/>
          <w:sz w:val="30"/>
          <w:szCs w:val="30"/>
        </w:rPr>
        <w:t>五、</w:t>
      </w:r>
      <w:r>
        <w:rPr>
          <w:rFonts w:hint="eastAsia" w:asciiTheme="minorEastAsia" w:hAnsiTheme="minorEastAsia" w:eastAsiaTheme="minorEastAsia"/>
          <w:b/>
          <w:sz w:val="30"/>
          <w:szCs w:val="30"/>
          <w:lang w:eastAsia="zh-CN"/>
        </w:rPr>
        <w:t>活动形式</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活动一：老少同观影，师德代代传</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asciiTheme="minorEastAsia" w:hAnsiTheme="minorEastAsia" w:eastAsiaTheme="minorEastAsia"/>
          <w:color w:val="222222"/>
          <w:sz w:val="24"/>
          <w:szCs w:val="24"/>
          <w:shd w:val="clear" w:color="auto" w:fill="FFFFFF"/>
        </w:rPr>
        <w:t>尊师重教是中国的传统，早在公元前11世纪的西周时期，就提出“弟子事师，敬同于父”。</w:t>
      </w:r>
      <w:r>
        <w:rPr>
          <w:rFonts w:hint="eastAsia" w:asciiTheme="minorEastAsia" w:hAnsiTheme="minorEastAsia" w:eastAsiaTheme="minorEastAsia"/>
          <w:color w:val="222222"/>
          <w:sz w:val="24"/>
          <w:szCs w:val="24"/>
          <w:shd w:val="clear" w:color="auto" w:fill="FFFFFF"/>
        </w:rPr>
        <w:t>在第三十三个教师节到来之际，中文1603班举行“老少同观影，师德代代传”的团日活动。邀请共建党支部各位老教师，文学院</w:t>
      </w:r>
      <w:r>
        <w:rPr>
          <w:rFonts w:hint="eastAsia" w:asciiTheme="minorEastAsia" w:hAnsiTheme="minorEastAsia" w:eastAsiaTheme="minorEastAsia"/>
          <w:color w:val="222222"/>
          <w:sz w:val="24"/>
          <w:szCs w:val="24"/>
          <w:shd w:val="clear" w:color="auto" w:fill="FFFFFF"/>
          <w:lang w:eastAsia="zh-CN"/>
        </w:rPr>
        <w:t>党委副书记</w:t>
      </w:r>
      <w:r>
        <w:rPr>
          <w:rFonts w:hint="eastAsia" w:asciiTheme="minorEastAsia" w:hAnsiTheme="minorEastAsia" w:eastAsiaTheme="minorEastAsia"/>
          <w:color w:val="222222"/>
          <w:sz w:val="24"/>
          <w:szCs w:val="24"/>
          <w:shd w:val="clear" w:color="auto" w:fill="FFFFFF"/>
        </w:rPr>
        <w:t>张平、团委</w:t>
      </w:r>
      <w:r>
        <w:rPr>
          <w:rFonts w:hint="eastAsia" w:asciiTheme="minorEastAsia" w:hAnsiTheme="minorEastAsia" w:eastAsiaTheme="minorEastAsia"/>
          <w:color w:val="222222"/>
          <w:sz w:val="24"/>
          <w:szCs w:val="24"/>
          <w:shd w:val="clear" w:color="auto" w:fill="FFFFFF"/>
          <w:lang w:eastAsia="zh-CN"/>
        </w:rPr>
        <w:t>书记</w:t>
      </w:r>
      <w:r>
        <w:rPr>
          <w:rFonts w:hint="eastAsia" w:asciiTheme="minorEastAsia" w:hAnsiTheme="minorEastAsia" w:eastAsiaTheme="minorEastAsia"/>
          <w:color w:val="222222"/>
          <w:sz w:val="24"/>
          <w:szCs w:val="24"/>
          <w:shd w:val="clear" w:color="auto" w:fill="FFFFFF"/>
        </w:rPr>
        <w:t>郭兆云与中文1603班全体成员，共同观看教师节特别节目《做好学生引路人——庆祝2017年教师节主题活动暨乡村定向师范生开学第一课》</w:t>
      </w:r>
      <w:r>
        <w:rPr>
          <w:rFonts w:hint="eastAsia" w:asciiTheme="minorEastAsia" w:hAnsiTheme="minorEastAsia" w:eastAsiaTheme="minorEastAsia"/>
          <w:color w:val="222222"/>
          <w:sz w:val="24"/>
          <w:szCs w:val="24"/>
          <w:shd w:val="clear" w:color="auto" w:fill="FFFFFF"/>
          <w:lang w:eastAsia="zh-CN"/>
        </w:rPr>
        <w:t>，并由学生代表向应邀的老教师赠送</w:t>
      </w:r>
      <w:r>
        <w:rPr>
          <w:rFonts w:hint="eastAsia" w:asciiTheme="minorEastAsia" w:hAnsiTheme="minorEastAsia" w:eastAsiaTheme="minorEastAsia"/>
          <w:color w:val="222222"/>
          <w:sz w:val="24"/>
          <w:szCs w:val="24"/>
          <w:shd w:val="clear" w:color="auto" w:fill="FFFFFF"/>
        </w:rPr>
        <w:t>教师节礼物</w:t>
      </w:r>
      <w:r>
        <w:rPr>
          <w:rFonts w:hint="eastAsia" w:asciiTheme="minorEastAsia" w:hAnsiTheme="minorEastAsia" w:eastAsiaTheme="minorEastAsia"/>
          <w:color w:val="222222"/>
          <w:sz w:val="24"/>
          <w:szCs w:val="24"/>
          <w:shd w:val="clear" w:color="auto" w:fill="FFFFFF"/>
          <w:lang w:eastAsia="zh-CN"/>
        </w:rPr>
        <w:t>，以表达他们对老教师们的敬爱与感恩之情</w:t>
      </w:r>
      <w:r>
        <w:rPr>
          <w:rFonts w:hint="eastAsia" w:asciiTheme="minorEastAsia" w:hAnsiTheme="minorEastAsia" w:eastAsiaTheme="minorEastAsia"/>
          <w:color w:val="222222"/>
          <w:sz w:val="24"/>
          <w:szCs w:val="24"/>
          <w:shd w:val="clear" w:color="auto" w:fill="FFFFFF"/>
        </w:rPr>
        <w:t>。</w:t>
      </w:r>
    </w:p>
    <w:p>
      <w:pPr>
        <w:spacing w:line="440" w:lineRule="exact"/>
        <w:ind w:firstLine="480" w:firstLineChars="200"/>
        <w:rPr>
          <w:rFonts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离退休党总支书记王志成、党支部书记王乃森与文学院</w:t>
      </w:r>
      <w:r>
        <w:rPr>
          <w:rFonts w:hint="eastAsia" w:asciiTheme="minorEastAsia" w:hAnsiTheme="minorEastAsia" w:eastAsiaTheme="minorEastAsia"/>
          <w:color w:val="222222"/>
          <w:sz w:val="24"/>
          <w:szCs w:val="24"/>
          <w:shd w:val="clear" w:color="auto" w:fill="FFFFFF"/>
          <w:lang w:eastAsia="zh-CN"/>
        </w:rPr>
        <w:t>党委副书记</w:t>
      </w:r>
      <w:r>
        <w:rPr>
          <w:rFonts w:hint="eastAsia" w:asciiTheme="minorEastAsia" w:hAnsiTheme="minorEastAsia" w:eastAsiaTheme="minorEastAsia"/>
          <w:color w:val="222222"/>
          <w:sz w:val="24"/>
          <w:szCs w:val="24"/>
          <w:shd w:val="clear" w:color="auto" w:fill="FFFFFF"/>
        </w:rPr>
        <w:t>张平，为大家分享了自己的教师经历，对同学们谆谆教导，并表达了对大家的热切期待。通过在这次活动中与老师们的交流，同学们了解到作为一名教师所要承担的责任和要付出的辛劳，一方面更加尊敬教师这个职业，另一方面，也为以后从事教师</w:t>
      </w:r>
      <w:r>
        <w:rPr>
          <w:rFonts w:hint="eastAsia" w:asciiTheme="minorEastAsia" w:hAnsiTheme="minorEastAsia" w:eastAsiaTheme="minorEastAsia"/>
          <w:color w:val="222222"/>
          <w:sz w:val="24"/>
          <w:szCs w:val="24"/>
          <w:shd w:val="clear" w:color="auto" w:fill="FFFFFF"/>
          <w:lang w:eastAsia="zh-CN"/>
        </w:rPr>
        <w:t>这一神圣</w:t>
      </w:r>
      <w:r>
        <w:rPr>
          <w:rFonts w:hint="eastAsia" w:asciiTheme="minorEastAsia" w:hAnsiTheme="minorEastAsia" w:eastAsiaTheme="minorEastAsia"/>
          <w:color w:val="222222"/>
          <w:sz w:val="24"/>
          <w:szCs w:val="24"/>
          <w:shd w:val="clear" w:color="auto" w:fill="FFFFFF"/>
        </w:rPr>
        <w:t>职业</w:t>
      </w:r>
      <w:r>
        <w:rPr>
          <w:rFonts w:hint="eastAsia" w:asciiTheme="minorEastAsia" w:hAnsiTheme="minorEastAsia" w:eastAsiaTheme="minorEastAsia"/>
          <w:color w:val="222222"/>
          <w:sz w:val="24"/>
          <w:szCs w:val="24"/>
          <w:shd w:val="clear" w:color="auto" w:fill="FFFFFF"/>
          <w:lang w:eastAsia="zh-CN"/>
        </w:rPr>
        <w:t>有了更多</w:t>
      </w:r>
      <w:r>
        <w:rPr>
          <w:rFonts w:hint="eastAsia" w:asciiTheme="minorEastAsia" w:hAnsiTheme="minorEastAsia" w:eastAsiaTheme="minorEastAsia"/>
          <w:color w:val="222222"/>
          <w:sz w:val="24"/>
          <w:szCs w:val="24"/>
          <w:shd w:val="clear" w:color="auto" w:fill="FFFFFF"/>
        </w:rPr>
        <w:t xml:space="preserve">认识上的准备，收获颇丰。 </w:t>
      </w:r>
    </w:p>
    <w:p>
      <w:pPr>
        <w:spacing w:line="220" w:lineRule="atLeas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活动二：</w:t>
      </w:r>
      <w:r>
        <w:rPr>
          <w:rFonts w:hint="eastAsia" w:asciiTheme="minorEastAsia" w:hAnsiTheme="minorEastAsia" w:eastAsiaTheme="minorEastAsia"/>
          <w:sz w:val="28"/>
          <w:szCs w:val="28"/>
        </w:rPr>
        <w:t>“心阅书墨香，九九诵重阳”</w:t>
      </w:r>
      <w:r>
        <w:rPr>
          <w:rFonts w:hint="eastAsia" w:asciiTheme="minorEastAsia" w:hAnsiTheme="minorEastAsia" w:eastAsiaTheme="minorEastAsia"/>
          <w:sz w:val="28"/>
          <w:szCs w:val="28"/>
          <w:lang w:eastAsia="zh-CN"/>
        </w:rPr>
        <w:t>经典品读会</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lang w:eastAsia="zh-CN"/>
        </w:rPr>
        <w:t>迎重阳，品经典，本</w:t>
      </w:r>
      <w:r>
        <w:rPr>
          <w:rFonts w:hint="eastAsia" w:asciiTheme="minorEastAsia" w:hAnsiTheme="minorEastAsia" w:eastAsiaTheme="minorEastAsia"/>
          <w:color w:val="222222"/>
          <w:sz w:val="24"/>
          <w:szCs w:val="24"/>
          <w:shd w:val="clear" w:color="auto" w:fill="FFFFFF"/>
        </w:rPr>
        <w:t>活动</w:t>
      </w:r>
      <w:r>
        <w:rPr>
          <w:rFonts w:hint="eastAsia" w:asciiTheme="minorEastAsia" w:hAnsiTheme="minorEastAsia" w:eastAsiaTheme="minorEastAsia"/>
          <w:color w:val="222222"/>
          <w:sz w:val="24"/>
          <w:szCs w:val="24"/>
          <w:shd w:val="clear" w:color="auto" w:fill="FFFFFF"/>
          <w:lang w:eastAsia="zh-CN"/>
        </w:rPr>
        <w:t>主要</w:t>
      </w:r>
      <w:r>
        <w:rPr>
          <w:rFonts w:hint="eastAsia" w:asciiTheme="minorEastAsia" w:hAnsiTheme="minorEastAsia" w:eastAsiaTheme="minorEastAsia"/>
          <w:color w:val="222222"/>
          <w:sz w:val="24"/>
          <w:szCs w:val="24"/>
          <w:shd w:val="clear" w:color="auto" w:fill="FFFFFF"/>
        </w:rPr>
        <w:t>分为“笔墨”重阳和“声韵”重阳两大部分</w:t>
      </w:r>
      <w:r>
        <w:rPr>
          <w:rFonts w:hint="eastAsia" w:asciiTheme="minorEastAsia" w:hAnsiTheme="minorEastAsia" w:eastAsiaTheme="minorEastAsia"/>
          <w:color w:val="222222"/>
          <w:sz w:val="24"/>
          <w:szCs w:val="24"/>
          <w:shd w:val="clear" w:color="auto" w:fill="FFFFFF"/>
          <w:lang w:eastAsia="zh-CN"/>
        </w:rPr>
        <w:t>。首先，</w:t>
      </w:r>
      <w:r>
        <w:rPr>
          <w:rFonts w:hint="eastAsia" w:asciiTheme="minorEastAsia" w:hAnsiTheme="minorEastAsia" w:eastAsiaTheme="minorEastAsia"/>
          <w:color w:val="222222"/>
          <w:sz w:val="24"/>
          <w:szCs w:val="24"/>
          <w:shd w:val="clear" w:color="auto" w:fill="FFFFFF"/>
        </w:rPr>
        <w:t>“笔墨”重阳</w:t>
      </w:r>
      <w:r>
        <w:rPr>
          <w:rFonts w:hint="eastAsia" w:asciiTheme="minorEastAsia" w:hAnsiTheme="minorEastAsia" w:eastAsiaTheme="minorEastAsia"/>
          <w:color w:val="222222"/>
          <w:sz w:val="24"/>
          <w:szCs w:val="24"/>
          <w:shd w:val="clear" w:color="auto" w:fill="FFFFFF"/>
          <w:lang w:eastAsia="zh-CN"/>
        </w:rPr>
        <w:t>部分，由</w:t>
      </w:r>
      <w:r>
        <w:rPr>
          <w:rFonts w:hint="eastAsia" w:asciiTheme="minorEastAsia" w:hAnsiTheme="minorEastAsia" w:eastAsiaTheme="minorEastAsia"/>
          <w:color w:val="222222"/>
          <w:sz w:val="24"/>
          <w:szCs w:val="24"/>
          <w:shd w:val="clear" w:color="auto" w:fill="FFFFFF"/>
        </w:rPr>
        <w:t>参与者在活动前准备好与重阳节主题相关的软笔书法作品或者画作</w:t>
      </w:r>
      <w:r>
        <w:rPr>
          <w:rFonts w:hint="eastAsia" w:asciiTheme="minorEastAsia" w:hAnsiTheme="minorEastAsia" w:eastAsiaTheme="minorEastAsia"/>
          <w:color w:val="222222"/>
          <w:sz w:val="24"/>
          <w:szCs w:val="24"/>
          <w:shd w:val="clear" w:color="auto" w:fill="FFFFFF"/>
          <w:lang w:eastAsia="zh-CN"/>
        </w:rPr>
        <w:t>，然后</w:t>
      </w:r>
      <w:r>
        <w:rPr>
          <w:rFonts w:hint="eastAsia" w:asciiTheme="minorEastAsia" w:hAnsiTheme="minorEastAsia" w:eastAsiaTheme="minorEastAsia"/>
          <w:color w:val="222222"/>
          <w:sz w:val="24"/>
          <w:szCs w:val="24"/>
          <w:shd w:val="clear" w:color="auto" w:fill="FFFFFF"/>
        </w:rPr>
        <w:t>由主持人对本次活动主题以及流程安排进行简要介绍；</w:t>
      </w:r>
      <w:r>
        <w:rPr>
          <w:rFonts w:hint="eastAsia" w:asciiTheme="minorEastAsia" w:hAnsiTheme="minorEastAsia" w:eastAsiaTheme="minorEastAsia"/>
          <w:color w:val="222222"/>
          <w:sz w:val="24"/>
          <w:szCs w:val="24"/>
          <w:shd w:val="clear" w:color="auto" w:fill="FFFFFF"/>
          <w:lang w:eastAsia="zh-CN"/>
        </w:rPr>
        <w:t>紧接着由</w:t>
      </w:r>
      <w:r>
        <w:rPr>
          <w:rFonts w:hint="eastAsia" w:asciiTheme="minorEastAsia" w:hAnsiTheme="minorEastAsia" w:eastAsiaTheme="minorEastAsia"/>
          <w:color w:val="222222"/>
          <w:sz w:val="24"/>
          <w:szCs w:val="24"/>
          <w:shd w:val="clear" w:color="auto" w:fill="FFFFFF"/>
        </w:rPr>
        <w:t>参与者展示相关书画作品，并邀请老教师们为他们的作品进行点评以及相关指导</w:t>
      </w:r>
      <w:r>
        <w:rPr>
          <w:rFonts w:hint="eastAsia" w:asciiTheme="minorEastAsia" w:hAnsiTheme="minorEastAsia" w:eastAsiaTheme="minorEastAsia"/>
          <w:color w:val="222222"/>
          <w:sz w:val="24"/>
          <w:szCs w:val="24"/>
          <w:shd w:val="clear" w:color="auto" w:fill="FFFFFF"/>
          <w:lang w:eastAsia="zh-CN"/>
        </w:rPr>
        <w:t>，并</w:t>
      </w:r>
      <w:r>
        <w:rPr>
          <w:rFonts w:hint="eastAsia" w:asciiTheme="minorEastAsia" w:hAnsiTheme="minorEastAsia" w:eastAsiaTheme="minorEastAsia"/>
          <w:color w:val="222222"/>
          <w:sz w:val="24"/>
          <w:szCs w:val="24"/>
          <w:shd w:val="clear" w:color="auto" w:fill="FFFFFF"/>
        </w:rPr>
        <w:t>邀请老教师们为同学们写下寄语。</w:t>
      </w:r>
      <w:r>
        <w:rPr>
          <w:rFonts w:hint="eastAsia" w:asciiTheme="minorEastAsia" w:hAnsiTheme="minorEastAsia" w:eastAsiaTheme="minorEastAsia"/>
          <w:color w:val="222222"/>
          <w:sz w:val="24"/>
          <w:szCs w:val="24"/>
          <w:shd w:val="clear" w:color="auto" w:fill="FFFFFF"/>
          <w:lang w:eastAsia="zh-CN"/>
        </w:rPr>
        <w:t>其次，</w:t>
      </w:r>
      <w:r>
        <w:rPr>
          <w:rFonts w:hint="eastAsia" w:asciiTheme="minorEastAsia" w:hAnsiTheme="minorEastAsia" w:eastAsiaTheme="minorEastAsia"/>
          <w:color w:val="222222"/>
          <w:sz w:val="24"/>
          <w:szCs w:val="24"/>
          <w:shd w:val="clear" w:color="auto" w:fill="FFFFFF"/>
        </w:rPr>
        <w:t>“声韵”重阳</w:t>
      </w:r>
      <w:r>
        <w:rPr>
          <w:rFonts w:hint="eastAsia" w:asciiTheme="minorEastAsia" w:hAnsiTheme="minorEastAsia" w:eastAsiaTheme="minorEastAsia"/>
          <w:color w:val="222222"/>
          <w:sz w:val="24"/>
          <w:szCs w:val="24"/>
          <w:shd w:val="clear" w:color="auto" w:fill="FFFFFF"/>
          <w:lang w:eastAsia="zh-CN"/>
        </w:rPr>
        <w:t>部分，先</w:t>
      </w:r>
      <w:r>
        <w:rPr>
          <w:rFonts w:hint="eastAsia" w:asciiTheme="minorEastAsia" w:hAnsiTheme="minorEastAsia" w:eastAsiaTheme="minorEastAsia"/>
          <w:color w:val="222222"/>
          <w:sz w:val="24"/>
          <w:szCs w:val="24"/>
          <w:shd w:val="clear" w:color="auto" w:fill="FFFFFF"/>
        </w:rPr>
        <w:t>由主持人向大家展示诵读的文字素材</w:t>
      </w:r>
      <w:r>
        <w:rPr>
          <w:rFonts w:hint="eastAsia" w:asciiTheme="minorEastAsia" w:hAnsiTheme="minorEastAsia" w:eastAsiaTheme="minorEastAsia"/>
          <w:color w:val="222222"/>
          <w:sz w:val="24"/>
          <w:szCs w:val="24"/>
          <w:shd w:val="clear" w:color="auto" w:fill="FFFFFF"/>
          <w:lang w:eastAsia="zh-CN"/>
        </w:rPr>
        <w:t>，然后</w:t>
      </w:r>
      <w:r>
        <w:rPr>
          <w:rFonts w:hint="eastAsia" w:asciiTheme="minorEastAsia" w:hAnsiTheme="minorEastAsia" w:eastAsiaTheme="minorEastAsia"/>
          <w:color w:val="222222"/>
          <w:sz w:val="24"/>
          <w:szCs w:val="24"/>
          <w:shd w:val="clear" w:color="auto" w:fill="FFFFFF"/>
        </w:rPr>
        <w:t>邀请院南风琴社社长尚萌萌同学为诵读进行古琴配乐</w:t>
      </w:r>
      <w:r>
        <w:rPr>
          <w:rFonts w:hint="eastAsia" w:asciiTheme="minorEastAsia" w:hAnsiTheme="minorEastAsia" w:eastAsiaTheme="minorEastAsia"/>
          <w:color w:val="222222"/>
          <w:sz w:val="24"/>
          <w:szCs w:val="24"/>
          <w:shd w:val="clear" w:color="auto" w:fill="FFFFFF"/>
          <w:lang w:eastAsia="zh-CN"/>
        </w:rPr>
        <w:t>，同时</w:t>
      </w:r>
      <w:r>
        <w:rPr>
          <w:rFonts w:hint="eastAsia" w:asciiTheme="minorEastAsia" w:hAnsiTheme="minorEastAsia" w:eastAsiaTheme="minorEastAsia"/>
          <w:color w:val="222222"/>
          <w:sz w:val="24"/>
          <w:szCs w:val="24"/>
          <w:shd w:val="clear" w:color="auto" w:fill="FFFFFF"/>
        </w:rPr>
        <w:t>邀请到场的关工委老师代表作开场诵读</w:t>
      </w:r>
      <w:r>
        <w:rPr>
          <w:rFonts w:hint="eastAsia" w:asciiTheme="minorEastAsia" w:hAnsiTheme="minorEastAsia" w:eastAsiaTheme="minorEastAsia"/>
          <w:color w:val="222222"/>
          <w:sz w:val="24"/>
          <w:szCs w:val="24"/>
          <w:shd w:val="clear" w:color="auto" w:fill="FFFFFF"/>
          <w:lang w:eastAsia="zh-CN"/>
        </w:rPr>
        <w:t>，</w:t>
      </w:r>
      <w:r>
        <w:rPr>
          <w:rFonts w:hint="eastAsia" w:asciiTheme="minorEastAsia" w:hAnsiTheme="minorEastAsia" w:eastAsiaTheme="minorEastAsia"/>
          <w:color w:val="222222"/>
          <w:sz w:val="24"/>
          <w:szCs w:val="24"/>
          <w:shd w:val="clear" w:color="auto" w:fill="FFFFFF"/>
        </w:rPr>
        <w:t>邀请同学们诵读与主题相关经典作品，</w:t>
      </w:r>
      <w:r>
        <w:rPr>
          <w:rFonts w:hint="eastAsia" w:asciiTheme="minorEastAsia" w:hAnsiTheme="minorEastAsia" w:eastAsiaTheme="minorEastAsia"/>
          <w:color w:val="222222"/>
          <w:sz w:val="24"/>
          <w:szCs w:val="24"/>
          <w:shd w:val="clear" w:color="auto" w:fill="FFFFFF"/>
          <w:lang w:eastAsia="zh-CN"/>
        </w:rPr>
        <w:t>共同</w:t>
      </w:r>
      <w:r>
        <w:rPr>
          <w:rFonts w:hint="eastAsia" w:asciiTheme="minorEastAsia" w:hAnsiTheme="minorEastAsia" w:eastAsiaTheme="minorEastAsia"/>
          <w:color w:val="222222"/>
          <w:sz w:val="24"/>
          <w:szCs w:val="24"/>
          <w:shd w:val="clear" w:color="auto" w:fill="FFFFFF"/>
        </w:rPr>
        <w:t>品</w:t>
      </w:r>
      <w:r>
        <w:rPr>
          <w:rFonts w:hint="eastAsia" w:asciiTheme="minorEastAsia" w:hAnsiTheme="minorEastAsia" w:eastAsiaTheme="minorEastAsia"/>
          <w:color w:val="222222"/>
          <w:sz w:val="24"/>
          <w:szCs w:val="24"/>
          <w:shd w:val="clear" w:color="auto" w:fill="FFFFFF"/>
          <w:lang w:eastAsia="zh-CN"/>
        </w:rPr>
        <w:t>读经典作品的深厚</w:t>
      </w:r>
      <w:r>
        <w:rPr>
          <w:rFonts w:hint="eastAsia" w:asciiTheme="minorEastAsia" w:hAnsiTheme="minorEastAsia" w:eastAsiaTheme="minorEastAsia"/>
          <w:color w:val="222222"/>
          <w:sz w:val="24"/>
          <w:szCs w:val="24"/>
          <w:shd w:val="clear" w:color="auto" w:fill="FFFFFF"/>
        </w:rPr>
        <w:t>韵味。</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金秋送爽、丹桂飘香，佳节又重阳。为培育和践行社会主义核心价值观，弘扬中华民族“孝老、尊老、爱老”的传统美德，营造传统节日文化氛围，10月26日下午，我院中文1603班联合关工委退休老教师举行重阳节书画诵读交流会。我院党委书记顾松明、副书记张平、校关工委办公室副主任刘方云以及张泽民、石明辉、单殿元、王乃森</w:t>
      </w:r>
      <w:r>
        <w:rPr>
          <w:rFonts w:hint="eastAsia" w:asciiTheme="minorEastAsia" w:hAnsiTheme="minorEastAsia" w:eastAsiaTheme="minorEastAsia"/>
          <w:color w:val="222222"/>
          <w:sz w:val="24"/>
          <w:szCs w:val="24"/>
          <w:shd w:val="clear" w:color="auto" w:fill="FFFFFF"/>
          <w:lang w:eastAsia="zh-CN"/>
        </w:rPr>
        <w:t>、</w:t>
      </w:r>
      <w:r>
        <w:rPr>
          <w:rFonts w:hint="eastAsia" w:asciiTheme="minorEastAsia" w:hAnsiTheme="minorEastAsia" w:eastAsiaTheme="minorEastAsia"/>
          <w:color w:val="222222"/>
          <w:sz w:val="24"/>
          <w:szCs w:val="24"/>
          <w:shd w:val="clear" w:color="auto" w:fill="FFFFFF"/>
        </w:rPr>
        <w:t>班吉庆、徐刚祥等老教师代表出席了活动。</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活动伊始，1603班的学生们展示出书画作品。行书书法用笔洒脱，藏锋处微露锋芒、露锋处亦显含蓄;绘画作品点面结合、含蓄隽永，充满诗情画意。同学们的作品赢得现场教师的一致肯定。随后，王乃森老师结合多年教学经验，发表自己对软笔书法的看法与体会。“我建议同学们在课余时间要多临摹字帖，积极练字，从而夯实‘三笔字’教学基本功。”</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尘世难逢开口笑，菊花须插满头归。”伴随着袅袅的古琴音，一首杜甫《齐山登高》的朗诵惊艳全场，听得嘉宾们如醉如痴。另一首由全班同学集体朗诵的《秋登兰山寄张五》，旋律抑扬顿挫、扣人心弦，展现出当代大学生独有的朝气与活力。</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活动结束后，同学们向关工委老师赠送精美的重阳礼</w:t>
      </w:r>
      <w:bookmarkStart w:id="0" w:name="_GoBack"/>
      <w:bookmarkEnd w:id="0"/>
      <w:r>
        <w:rPr>
          <w:rFonts w:hint="eastAsia" w:asciiTheme="minorEastAsia" w:hAnsiTheme="minorEastAsia" w:eastAsiaTheme="minorEastAsia"/>
          <w:color w:val="222222"/>
          <w:sz w:val="24"/>
          <w:szCs w:val="24"/>
          <w:shd w:val="clear" w:color="auto" w:fill="FFFFFF"/>
        </w:rPr>
        <w:t>物，表达祝福。顾书记表示，在座的各位前辈在教育教学方面建树颇多，相信同学们在与他们的交流中一定会受益匪浅。中文1603班是乡村教师定向培养计划试点班，作为未来的人民教师，同学们更应当继承前辈教师的优良品质，进一步将其发扬光大。</w:t>
      </w:r>
    </w:p>
    <w:p>
      <w:pPr>
        <w:spacing w:line="220" w:lineRule="atLeas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活动</w:t>
      </w: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：秋渡重九霜林染，缘铸师生共凭栏</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每年的农历九月初九是传统节日重阳节，作为中华民族源远流长的重要节日，重阳节在战国时期就已经形成。尊老、敬老、爱老、助老，对于每一位大学生来说都义不容辞。老少共建，欢度重阳，也对班团建设具有重要意义。关工委老师们将通过赠送</w:t>
      </w:r>
      <w:r>
        <w:rPr>
          <w:rFonts w:hint="eastAsia" w:asciiTheme="minorEastAsia" w:hAnsiTheme="minorEastAsia" w:eastAsiaTheme="minorEastAsia"/>
          <w:color w:val="222222"/>
          <w:sz w:val="24"/>
          <w:szCs w:val="24"/>
          <w:shd w:val="clear" w:color="auto" w:fill="FFFFFF"/>
          <w:lang w:eastAsia="zh-CN"/>
        </w:rPr>
        <w:t>“</w:t>
      </w:r>
      <w:r>
        <w:rPr>
          <w:rFonts w:hint="eastAsia" w:asciiTheme="minorEastAsia" w:hAnsiTheme="minorEastAsia" w:eastAsiaTheme="minorEastAsia"/>
          <w:color w:val="222222"/>
          <w:sz w:val="24"/>
          <w:szCs w:val="24"/>
          <w:shd w:val="clear" w:color="auto" w:fill="FFFFFF"/>
        </w:rPr>
        <w:t>家书</w:t>
      </w:r>
      <w:r>
        <w:rPr>
          <w:rFonts w:hint="eastAsia" w:asciiTheme="minorEastAsia" w:hAnsiTheme="minorEastAsia" w:eastAsiaTheme="minorEastAsia"/>
          <w:color w:val="222222"/>
          <w:sz w:val="24"/>
          <w:szCs w:val="24"/>
          <w:shd w:val="clear" w:color="auto" w:fill="FFFFFF"/>
          <w:lang w:eastAsia="zh-CN"/>
        </w:rPr>
        <w:t>”</w:t>
      </w:r>
      <w:r>
        <w:rPr>
          <w:rFonts w:hint="eastAsia" w:asciiTheme="minorEastAsia" w:hAnsiTheme="minorEastAsia" w:eastAsiaTheme="minorEastAsia"/>
          <w:color w:val="222222"/>
          <w:sz w:val="24"/>
          <w:szCs w:val="24"/>
          <w:shd w:val="clear" w:color="auto" w:fill="FFFFFF"/>
        </w:rPr>
        <w:t>的形式，来寄语对同学们的亲切关怀和殷切希望</w:t>
      </w:r>
      <w:r>
        <w:rPr>
          <w:rFonts w:hint="eastAsia" w:asciiTheme="minorEastAsia" w:hAnsiTheme="minorEastAsia" w:eastAsiaTheme="minorEastAsia"/>
          <w:color w:val="222222"/>
          <w:sz w:val="24"/>
          <w:szCs w:val="24"/>
          <w:shd w:val="clear" w:color="auto" w:fill="FFFFFF"/>
          <w:lang w:eastAsia="zh-CN"/>
        </w:rPr>
        <w:t>；</w:t>
      </w:r>
      <w:r>
        <w:rPr>
          <w:rFonts w:hint="eastAsia" w:asciiTheme="minorEastAsia" w:hAnsiTheme="minorEastAsia" w:eastAsiaTheme="minorEastAsia"/>
          <w:color w:val="222222"/>
          <w:sz w:val="24"/>
          <w:szCs w:val="24"/>
          <w:shd w:val="clear" w:color="auto" w:fill="FFFFFF"/>
        </w:rPr>
        <w:t>老师们也将为同学们讲一些有意义的故事，在游览自然风光和名胜古迹的同时将自己的人生经验传授给同学们，帮助同学们拨开人生迷雾，进而更好的学习与生活。</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天朗气清，惠风和畅，九九重阳至。为回馈关工委的老教师们的关心与爱护，促进彼此的交流与沟通，营造传统节日的文化氛围，10月28日，我院中文1603班携手关工委退休教师们前往南京紫金山举行重阳节登高吟诗活动。</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活动伊始，中文1603班的同学们陪同老教师们从栈道进入景区，沿途观赏了道路两旁以“四季金陵”为代表的独具匠心的摄影作品，对紫金山的全貌有了初步的了解。大家热情高涨，一路欢声笑语、大步前</w:t>
      </w:r>
      <w:r>
        <w:rPr>
          <w:rFonts w:hint="eastAsia" w:asciiTheme="minorEastAsia" w:hAnsiTheme="minorEastAsia" w:eastAsiaTheme="minorEastAsia"/>
          <w:color w:val="222222"/>
          <w:sz w:val="24"/>
          <w:szCs w:val="24"/>
          <w:shd w:val="clear" w:color="auto" w:fill="FFFFFF"/>
          <w:lang w:eastAsia="zh-CN"/>
        </w:rPr>
        <w:t>行</w:t>
      </w:r>
      <w:r>
        <w:rPr>
          <w:rFonts w:hint="eastAsia" w:asciiTheme="minorEastAsia" w:hAnsiTheme="minorEastAsia" w:eastAsiaTheme="minorEastAsia"/>
          <w:color w:val="222222"/>
          <w:sz w:val="24"/>
          <w:szCs w:val="24"/>
          <w:shd w:val="clear" w:color="auto" w:fill="FFFFFF"/>
        </w:rPr>
        <w:t>。</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不知不觉间，中山陵博爱坊已近在眼前。“‘博爱’二字出自韩愈《原道》中‘博爱之为仁’一语，牌坊上的二字系中山先生手书，意义重大，可以说是对先生博大胸怀的高度概括和最好写照。”王乃森老师分分钟化身导游，为同学们讲解景点背后的故事，其语言的幽默风趣、学识的渊博精深令人叹服。</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连绵的梧桐，明媚的阳光，三两结伴的少年，眼前的景象勾起了老教师们脑海深处的记忆，忆往昔峥嵘岁月稠。交谈间无意发现，原来，老教师们年轻的时候就曾来过紫金山。兴致高昂的老师们与同学们讲起了当年的故事，一时以些许趣事引得同学们开怀大笑，一时又将人生的经验与哲理穿插其中。登高瞭望之时，班吉庆老师兴至酣处，口占一绝。他慷慨激昂地吟诵道：“枫叶流丹岁已秋，紫金一日伴君游。青春逐梦新时代，华夏复兴壮志酬。”班老师之后还将挥毫手书此诗，作为寄语赠予文院学子。通过本次活动，</w:t>
      </w:r>
      <w:r>
        <w:rPr>
          <w:rFonts w:hint="eastAsia" w:asciiTheme="minorEastAsia" w:hAnsiTheme="minorEastAsia" w:eastAsiaTheme="minorEastAsia"/>
          <w:color w:val="222222"/>
          <w:sz w:val="24"/>
          <w:szCs w:val="24"/>
          <w:shd w:val="clear" w:color="auto" w:fill="FFFFFF"/>
          <w:lang w:eastAsia="zh-CN"/>
        </w:rPr>
        <w:t>也</w:t>
      </w:r>
      <w:r>
        <w:rPr>
          <w:rFonts w:hint="eastAsia" w:asciiTheme="minorEastAsia" w:hAnsiTheme="minorEastAsia" w:eastAsiaTheme="minorEastAsia"/>
          <w:color w:val="222222"/>
          <w:sz w:val="24"/>
          <w:szCs w:val="24"/>
          <w:shd w:val="clear" w:color="auto" w:fill="FFFFFF"/>
        </w:rPr>
        <w:t>将班团活动的主题意义发挥到</w:t>
      </w:r>
      <w:r>
        <w:rPr>
          <w:rFonts w:hint="eastAsia" w:asciiTheme="minorEastAsia" w:hAnsiTheme="minorEastAsia" w:eastAsiaTheme="minorEastAsia"/>
          <w:color w:val="222222"/>
          <w:sz w:val="24"/>
          <w:szCs w:val="24"/>
          <w:shd w:val="clear" w:color="auto" w:fill="FFFFFF"/>
          <w:lang w:eastAsia="zh-CN"/>
        </w:rPr>
        <w:t>了</w:t>
      </w:r>
      <w:r>
        <w:rPr>
          <w:rFonts w:hint="eastAsia" w:asciiTheme="minorEastAsia" w:hAnsiTheme="minorEastAsia" w:eastAsiaTheme="minorEastAsia"/>
          <w:color w:val="222222"/>
          <w:sz w:val="24"/>
          <w:szCs w:val="24"/>
          <w:shd w:val="clear" w:color="auto" w:fill="FFFFFF"/>
        </w:rPr>
        <w:t>极致一一传承师风、涵养师德、互帮互助、增进友谊。</w:t>
      </w:r>
    </w:p>
    <w:p>
      <w:pPr>
        <w:spacing w:line="220" w:lineRule="atLeast"/>
        <w:ind w:firstLine="560" w:firstLineChars="200"/>
        <w:rPr>
          <w:rFonts w:ascii="宋体" w:hAnsi="宋体" w:eastAsia="宋体" w:cs="宋体"/>
          <w:sz w:val="28"/>
          <w:szCs w:val="28"/>
        </w:rPr>
      </w:pPr>
      <w:r>
        <w:rPr>
          <w:rFonts w:hint="eastAsia" w:ascii="宋体" w:hAnsi="宋体" w:eastAsia="宋体" w:cs="宋体"/>
          <w:sz w:val="28"/>
          <w:szCs w:val="28"/>
        </w:rPr>
        <w:t>活动四：杏坛论道，特色讲座开视野</w:t>
      </w:r>
    </w:p>
    <w:p>
      <w:pPr>
        <w:spacing w:line="440" w:lineRule="exact"/>
        <w:ind w:firstLine="480" w:firstLineChars="200"/>
        <w:rPr>
          <w:rFonts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通过关工委老教师为全院本科生、研究生和青年教师上党课、开论坛以及做讲座等形式，传授其治学、为人、生活的经验与道理，</w:t>
      </w:r>
      <w:r>
        <w:rPr>
          <w:rFonts w:hint="eastAsia" w:asciiTheme="minorEastAsia" w:hAnsiTheme="minorEastAsia" w:eastAsiaTheme="minorEastAsia"/>
          <w:color w:val="222222"/>
          <w:sz w:val="24"/>
          <w:szCs w:val="24"/>
          <w:shd w:val="clear" w:color="auto" w:fill="FFFFFF"/>
          <w:lang w:eastAsia="zh-CN"/>
        </w:rPr>
        <w:t>尤其是针对考研、说课、专业比赛等方面的辅导，</w:t>
      </w:r>
      <w:r>
        <w:rPr>
          <w:rFonts w:hint="eastAsia" w:asciiTheme="minorEastAsia" w:hAnsiTheme="minorEastAsia" w:eastAsiaTheme="minorEastAsia"/>
          <w:color w:val="222222"/>
          <w:sz w:val="24"/>
          <w:szCs w:val="24"/>
          <w:shd w:val="clear" w:color="auto" w:fill="FFFFFF"/>
        </w:rPr>
        <w:t>是关工委与学院工作结合的重点。青年教师们将从多种形式的活动中学习到如何更好地工作、更好地学习；青年学生们也能从报告中学习到如何为人、为学和做事。</w:t>
      </w:r>
    </w:p>
    <w:p>
      <w:pPr>
        <w:spacing w:line="220" w:lineRule="atLeast"/>
        <w:ind w:firstLine="560" w:firstLineChars="200"/>
        <w:rPr>
          <w:rFonts w:ascii="宋体" w:hAnsi="宋体" w:eastAsia="宋体" w:cs="宋体"/>
          <w:sz w:val="28"/>
          <w:szCs w:val="28"/>
        </w:rPr>
      </w:pPr>
      <w:r>
        <w:rPr>
          <w:rFonts w:hint="eastAsia" w:ascii="宋体" w:hAnsi="宋体" w:eastAsia="宋体" w:cs="宋体"/>
          <w:sz w:val="28"/>
          <w:szCs w:val="28"/>
        </w:rPr>
        <w:t>活动</w:t>
      </w:r>
      <w:r>
        <w:rPr>
          <w:rFonts w:hint="eastAsia" w:ascii="宋体" w:hAnsi="宋体" w:eastAsia="宋体" w:cs="宋体"/>
          <w:sz w:val="28"/>
          <w:szCs w:val="28"/>
          <w:lang w:eastAsia="zh-CN"/>
        </w:rPr>
        <w:t>五</w:t>
      </w:r>
      <w:r>
        <w:rPr>
          <w:rFonts w:hint="eastAsia" w:ascii="宋体" w:hAnsi="宋体" w:eastAsia="宋体" w:cs="宋体"/>
          <w:sz w:val="28"/>
          <w:szCs w:val="28"/>
        </w:rPr>
        <w:t>：“手拉手，心连心”书画交流会</w:t>
      </w:r>
    </w:p>
    <w:p>
      <w:pPr>
        <w:spacing w:line="440" w:lineRule="exact"/>
        <w:ind w:firstLine="480" w:firstLineChars="200"/>
        <w:rPr>
          <w:rFonts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要想成为一名合格的老师，必须要有扎实的教学基本功。</w:t>
      </w:r>
      <w:r>
        <w:rPr>
          <w:rFonts w:hint="eastAsia" w:asciiTheme="minorEastAsia" w:hAnsiTheme="minorEastAsia" w:eastAsiaTheme="minorEastAsia"/>
          <w:color w:val="222222"/>
          <w:sz w:val="24"/>
          <w:szCs w:val="24"/>
          <w:shd w:val="clear" w:color="auto" w:fill="FFFFFF"/>
          <w:lang w:eastAsia="zh-CN"/>
        </w:rPr>
        <w:t>学院准备</w:t>
      </w:r>
      <w:r>
        <w:rPr>
          <w:rFonts w:hint="eastAsia" w:asciiTheme="minorEastAsia" w:hAnsiTheme="minorEastAsia" w:eastAsiaTheme="minorEastAsia"/>
          <w:color w:val="222222"/>
          <w:sz w:val="24"/>
          <w:szCs w:val="24"/>
          <w:shd w:val="clear" w:color="auto" w:fill="FFFFFF"/>
        </w:rPr>
        <w:t>以</w:t>
      </w:r>
      <w:r>
        <w:rPr>
          <w:rFonts w:hint="eastAsia" w:asciiTheme="minorEastAsia" w:hAnsiTheme="minorEastAsia" w:eastAsiaTheme="minorEastAsia"/>
          <w:color w:val="222222"/>
          <w:sz w:val="24"/>
          <w:szCs w:val="24"/>
          <w:shd w:val="clear" w:color="auto" w:fill="FFFFFF"/>
          <w:lang w:eastAsia="zh-CN"/>
        </w:rPr>
        <w:t>教师资格证考试</w:t>
      </w:r>
      <w:r>
        <w:rPr>
          <w:rFonts w:hint="eastAsia" w:asciiTheme="minorEastAsia" w:hAnsiTheme="minorEastAsia" w:eastAsiaTheme="minorEastAsia"/>
          <w:color w:val="222222"/>
          <w:sz w:val="24"/>
          <w:szCs w:val="24"/>
          <w:shd w:val="clear" w:color="auto" w:fill="FFFFFF"/>
        </w:rPr>
        <w:t>为契机，结合师范生</w:t>
      </w:r>
      <w:r>
        <w:rPr>
          <w:rFonts w:hint="eastAsia" w:asciiTheme="minorEastAsia" w:hAnsiTheme="minorEastAsia" w:eastAsiaTheme="minorEastAsia"/>
          <w:color w:val="222222"/>
          <w:sz w:val="24"/>
          <w:szCs w:val="24"/>
          <w:shd w:val="clear" w:color="auto" w:fill="FFFFFF"/>
          <w:lang w:eastAsia="zh-CN"/>
        </w:rPr>
        <w:t>基本</w:t>
      </w:r>
      <w:r>
        <w:rPr>
          <w:rFonts w:hint="eastAsia" w:asciiTheme="minorEastAsia" w:hAnsiTheme="minorEastAsia" w:eastAsiaTheme="minorEastAsia"/>
          <w:color w:val="222222"/>
          <w:sz w:val="24"/>
          <w:szCs w:val="24"/>
          <w:shd w:val="clear" w:color="auto" w:fill="FFFFFF"/>
        </w:rPr>
        <w:t>技能要求，通过举办</w:t>
      </w:r>
      <w:r>
        <w:rPr>
          <w:rFonts w:hint="eastAsia" w:asciiTheme="minorEastAsia" w:hAnsiTheme="minorEastAsia" w:eastAsiaTheme="minorEastAsia"/>
          <w:color w:val="222222"/>
          <w:sz w:val="24"/>
          <w:szCs w:val="24"/>
          <w:shd w:val="clear" w:color="auto" w:fill="FFFFFF"/>
          <w:lang w:eastAsia="zh-CN"/>
        </w:rPr>
        <w:t>全校范围内的</w:t>
      </w:r>
      <w:r>
        <w:rPr>
          <w:rFonts w:hint="eastAsia" w:asciiTheme="minorEastAsia" w:hAnsiTheme="minorEastAsia" w:eastAsiaTheme="minorEastAsia"/>
          <w:color w:val="222222"/>
          <w:sz w:val="24"/>
          <w:szCs w:val="24"/>
          <w:shd w:val="clear" w:color="auto" w:fill="FFFFFF"/>
        </w:rPr>
        <w:t>老少书画交流系列活动，即</w:t>
      </w:r>
      <w:r>
        <w:rPr>
          <w:rFonts w:hint="eastAsia" w:asciiTheme="minorEastAsia" w:hAnsiTheme="minorEastAsia" w:eastAsiaTheme="minorEastAsia"/>
          <w:color w:val="222222"/>
          <w:sz w:val="24"/>
          <w:szCs w:val="24"/>
          <w:shd w:val="clear" w:color="auto" w:fill="FFFFFF"/>
          <w:lang w:eastAsia="zh-CN"/>
        </w:rPr>
        <w:t>现场</w:t>
      </w:r>
      <w:r>
        <w:rPr>
          <w:rFonts w:hint="eastAsia" w:asciiTheme="minorEastAsia" w:hAnsiTheme="minorEastAsia" w:eastAsiaTheme="minorEastAsia"/>
          <w:color w:val="222222"/>
          <w:sz w:val="24"/>
          <w:szCs w:val="24"/>
          <w:shd w:val="clear" w:color="auto" w:fill="FFFFFF"/>
        </w:rPr>
        <w:t>书</w:t>
      </w:r>
      <w:r>
        <w:rPr>
          <w:rFonts w:hint="eastAsia" w:asciiTheme="minorEastAsia" w:hAnsiTheme="minorEastAsia" w:eastAsiaTheme="minorEastAsia"/>
          <w:color w:val="222222"/>
          <w:sz w:val="24"/>
          <w:szCs w:val="24"/>
          <w:shd w:val="clear" w:color="auto" w:fill="FFFFFF"/>
          <w:lang w:eastAsia="zh-CN"/>
        </w:rPr>
        <w:t>画创作、展示</w:t>
      </w:r>
      <w:r>
        <w:rPr>
          <w:rFonts w:hint="eastAsia" w:asciiTheme="minorEastAsia" w:hAnsiTheme="minorEastAsia" w:eastAsiaTheme="minorEastAsia"/>
          <w:color w:val="222222"/>
          <w:sz w:val="24"/>
          <w:szCs w:val="24"/>
          <w:shd w:val="clear" w:color="auto" w:fill="FFFFFF"/>
        </w:rPr>
        <w:t>和诵读欣赏，邀请老教师们对同学们展示的作品进行点评与指导；师生共同研读</w:t>
      </w:r>
      <w:r>
        <w:rPr>
          <w:rFonts w:hint="eastAsia" w:asciiTheme="minorEastAsia" w:hAnsiTheme="minorEastAsia" w:eastAsiaTheme="minorEastAsia"/>
          <w:color w:val="222222"/>
          <w:sz w:val="24"/>
          <w:szCs w:val="24"/>
          <w:shd w:val="clear" w:color="auto" w:fill="FFFFFF"/>
          <w:lang w:eastAsia="zh-CN"/>
        </w:rPr>
        <w:t>经典</w:t>
      </w:r>
      <w:r>
        <w:rPr>
          <w:rFonts w:hint="eastAsia" w:asciiTheme="minorEastAsia" w:hAnsiTheme="minorEastAsia" w:eastAsiaTheme="minorEastAsia"/>
          <w:color w:val="222222"/>
          <w:sz w:val="24"/>
          <w:szCs w:val="24"/>
          <w:shd w:val="clear" w:color="auto" w:fill="FFFFFF"/>
        </w:rPr>
        <w:t>文学作品，相互交流。</w:t>
      </w:r>
      <w:r>
        <w:rPr>
          <w:rFonts w:hint="eastAsia" w:asciiTheme="minorEastAsia" w:hAnsiTheme="minorEastAsia" w:eastAsiaTheme="minorEastAsia"/>
          <w:color w:val="222222"/>
          <w:sz w:val="24"/>
          <w:szCs w:val="24"/>
          <w:shd w:val="clear" w:color="auto" w:fill="FFFFFF"/>
          <w:lang w:eastAsia="zh-CN"/>
        </w:rPr>
        <w:t>先期准备在全校进行广泛宣传，动员同学们积极参加，并开展初步的校区选拔，预计全校遴选出</w:t>
      </w:r>
      <w:r>
        <w:rPr>
          <w:rFonts w:hint="eastAsia" w:asciiTheme="minorEastAsia" w:hAnsiTheme="minorEastAsia" w:eastAsiaTheme="minorEastAsia"/>
          <w:color w:val="222222"/>
          <w:sz w:val="24"/>
          <w:szCs w:val="24"/>
          <w:shd w:val="clear" w:color="auto" w:fill="FFFFFF"/>
          <w:lang w:val="en-US" w:eastAsia="zh-CN"/>
        </w:rPr>
        <w:t>20名优秀选手参加现场书画创作，相关作品将作为创建文明教室、自习室和宿舍等的重要素材</w:t>
      </w:r>
      <w:r>
        <w:rPr>
          <w:rFonts w:hint="eastAsia" w:asciiTheme="minorEastAsia" w:hAnsiTheme="minorEastAsia" w:eastAsiaTheme="minorEastAsia"/>
          <w:color w:val="222222"/>
          <w:sz w:val="24"/>
          <w:szCs w:val="24"/>
          <w:shd w:val="clear" w:color="auto" w:fill="FFFFFF"/>
          <w:lang w:eastAsia="zh-CN"/>
        </w:rPr>
        <w:t>。</w:t>
      </w:r>
      <w:r>
        <w:rPr>
          <w:rFonts w:hint="eastAsia" w:asciiTheme="minorEastAsia" w:hAnsiTheme="minorEastAsia" w:eastAsiaTheme="minorEastAsia"/>
          <w:color w:val="222222"/>
          <w:sz w:val="24"/>
          <w:szCs w:val="24"/>
          <w:shd w:val="clear" w:color="auto" w:fill="FFFFFF"/>
        </w:rPr>
        <w:t>希望能够借此让同学们在与老教师们的交流学习中，增长才艺，锻炼自己，提高</w:t>
      </w:r>
      <w:r>
        <w:rPr>
          <w:rFonts w:hint="eastAsia" w:asciiTheme="minorEastAsia" w:hAnsiTheme="minorEastAsia" w:eastAsiaTheme="minorEastAsia"/>
          <w:color w:val="222222"/>
          <w:sz w:val="24"/>
          <w:szCs w:val="24"/>
          <w:shd w:val="clear" w:color="auto" w:fill="FFFFFF"/>
          <w:lang w:eastAsia="zh-CN"/>
        </w:rPr>
        <w:t>同学们</w:t>
      </w:r>
      <w:r>
        <w:rPr>
          <w:rFonts w:hint="eastAsia" w:asciiTheme="minorEastAsia" w:hAnsiTheme="minorEastAsia" w:eastAsiaTheme="minorEastAsia"/>
          <w:color w:val="222222"/>
          <w:sz w:val="24"/>
          <w:szCs w:val="24"/>
          <w:shd w:val="clear" w:color="auto" w:fill="FFFFFF"/>
        </w:rPr>
        <w:t>的师范生基本素养，</w:t>
      </w:r>
      <w:r>
        <w:rPr>
          <w:rFonts w:hint="eastAsia" w:asciiTheme="minorEastAsia" w:hAnsiTheme="minorEastAsia" w:eastAsiaTheme="minorEastAsia"/>
          <w:color w:val="222222"/>
          <w:sz w:val="24"/>
          <w:szCs w:val="24"/>
          <w:shd w:val="clear" w:color="auto" w:fill="FFFFFF"/>
          <w:lang w:eastAsia="zh-CN"/>
        </w:rPr>
        <w:t>助力同学们顺利通过教师资格证考试</w:t>
      </w:r>
      <w:r>
        <w:rPr>
          <w:rFonts w:hint="eastAsia" w:asciiTheme="minorEastAsia" w:hAnsiTheme="minorEastAsia" w:eastAsiaTheme="minorEastAsia"/>
          <w:color w:val="222222"/>
          <w:sz w:val="24"/>
          <w:szCs w:val="24"/>
          <w:shd w:val="clear" w:color="auto" w:fill="FFFFFF"/>
        </w:rPr>
        <w:t>。</w:t>
      </w:r>
    </w:p>
    <w:p>
      <w:pPr>
        <w:spacing w:line="220" w:lineRule="atLeast"/>
        <w:ind w:firstLine="560" w:firstLineChars="200"/>
        <w:rPr>
          <w:rFonts w:ascii="宋体" w:hAnsi="宋体" w:eastAsia="宋体" w:cs="宋体"/>
          <w:sz w:val="28"/>
          <w:szCs w:val="28"/>
        </w:rPr>
      </w:pPr>
      <w:r>
        <w:rPr>
          <w:rFonts w:hint="eastAsia" w:ascii="宋体" w:hAnsi="宋体" w:eastAsia="宋体" w:cs="宋体"/>
          <w:sz w:val="28"/>
          <w:szCs w:val="28"/>
        </w:rPr>
        <w:t>活动</w:t>
      </w:r>
      <w:r>
        <w:rPr>
          <w:rFonts w:hint="eastAsia" w:ascii="宋体" w:hAnsi="宋体" w:eastAsia="宋体" w:cs="宋体"/>
          <w:sz w:val="28"/>
          <w:szCs w:val="28"/>
          <w:lang w:eastAsia="zh-CN"/>
        </w:rPr>
        <w:t>六</w:t>
      </w:r>
      <w:r>
        <w:rPr>
          <w:rFonts w:hint="eastAsia" w:ascii="宋体" w:hAnsi="宋体" w:eastAsia="宋体" w:cs="宋体"/>
          <w:sz w:val="28"/>
          <w:szCs w:val="28"/>
        </w:rPr>
        <w:t>：访名胜古迹，寻文豪先迹</w:t>
      </w:r>
    </w:p>
    <w:p>
      <w:pPr>
        <w:spacing w:line="440" w:lineRule="exact"/>
        <w:ind w:firstLine="480" w:firstLineChars="200"/>
        <w:rPr>
          <w:rFonts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荀子说：“不登高山，不知天之高也；不临深溪，不知地之厚也。”每一篇流传千古的优秀文章都与每一处名胜古迹有着千丝万缕的联系。想要更好的了解每一篇千古美文，只在课堂上的学习是远远不够的，亲临文章中涉及的名胜古迹，切实体验当地的风土人情、文化艺术，才能感受到作者的心境，才能更全面地理解文章意义。同学们与关工委老教师游览扬州周边的名胜古迹，在游历中增长知识、增进友谊、增强班级凝聚力。</w:t>
      </w:r>
    </w:p>
    <w:p>
      <w:pPr>
        <w:spacing w:line="220" w:lineRule="atLeast"/>
        <w:ind w:firstLine="560" w:firstLineChars="200"/>
        <w:rPr>
          <w:rFonts w:ascii="宋体" w:hAnsi="宋体" w:eastAsia="宋体" w:cs="宋体"/>
          <w:sz w:val="28"/>
          <w:szCs w:val="28"/>
        </w:rPr>
      </w:pPr>
      <w:r>
        <w:rPr>
          <w:rFonts w:hint="eastAsia" w:ascii="宋体" w:hAnsi="宋体" w:eastAsia="宋体" w:cs="宋体"/>
          <w:sz w:val="28"/>
          <w:szCs w:val="28"/>
        </w:rPr>
        <w:t>活动</w:t>
      </w:r>
      <w:r>
        <w:rPr>
          <w:rFonts w:hint="eastAsia" w:ascii="宋体" w:hAnsi="宋体" w:eastAsia="宋体" w:cs="宋体"/>
          <w:sz w:val="28"/>
          <w:szCs w:val="28"/>
          <w:lang w:eastAsia="zh-CN"/>
        </w:rPr>
        <w:t>七</w:t>
      </w:r>
      <w:r>
        <w:rPr>
          <w:rFonts w:hint="eastAsia" w:ascii="宋体" w:hAnsi="宋体" w:eastAsia="宋体" w:cs="宋体"/>
          <w:sz w:val="28"/>
          <w:szCs w:val="28"/>
        </w:rPr>
        <w:t>：“桃李之声”，半塘师风代代承</w:t>
      </w:r>
    </w:p>
    <w:p>
      <w:pPr>
        <w:spacing w:line="440" w:lineRule="exact"/>
        <w:ind w:firstLine="480" w:firstLineChars="200"/>
        <w:rPr>
          <w:rFonts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为促进文学院研究生专业理论与教学实践的有效结合，激发文学院研究生的教育教学热情，夯实专业基本功，增强就业竞争力，文学院将邀请包括关工委老同志在内的相关方面专家担任比赛评委，主要从教学态度、教学内容、教学方法和手段、教学效果等四个方面，对参赛同学进行全方位指导，以促进同学们实现师范生基本素养和教育教学技能的整体提升。</w:t>
      </w:r>
    </w:p>
    <w:p>
      <w:pPr>
        <w:spacing w:line="220" w:lineRule="atLeast"/>
        <w:ind w:firstLine="560" w:firstLineChars="200"/>
        <w:rPr>
          <w:rFonts w:ascii="宋体" w:hAnsi="宋体" w:eastAsia="宋体" w:cs="宋体"/>
          <w:sz w:val="28"/>
          <w:szCs w:val="28"/>
        </w:rPr>
      </w:pPr>
      <w:r>
        <w:rPr>
          <w:rFonts w:hint="eastAsia" w:ascii="宋体" w:hAnsi="宋体" w:eastAsia="宋体" w:cs="宋体"/>
          <w:sz w:val="28"/>
          <w:szCs w:val="28"/>
        </w:rPr>
        <w:t>活动</w:t>
      </w:r>
      <w:r>
        <w:rPr>
          <w:rFonts w:hint="eastAsia" w:ascii="宋体" w:hAnsi="宋体" w:eastAsia="宋体" w:cs="宋体"/>
          <w:sz w:val="28"/>
          <w:szCs w:val="28"/>
          <w:lang w:eastAsia="zh-CN"/>
        </w:rPr>
        <w:t>八</w:t>
      </w:r>
      <w:r>
        <w:rPr>
          <w:rFonts w:hint="eastAsia" w:ascii="宋体" w:hAnsi="宋体" w:eastAsia="宋体" w:cs="宋体"/>
          <w:sz w:val="28"/>
          <w:szCs w:val="28"/>
        </w:rPr>
        <w:t>：“老中青”结对帮，老骥伏枥助成长</w:t>
      </w:r>
    </w:p>
    <w:p>
      <w:pPr>
        <w:spacing w:line="440" w:lineRule="exact"/>
        <w:ind w:firstLine="480" w:firstLineChars="200"/>
        <w:rPr>
          <w:rFonts w:hint="eastAsia" w:asciiTheme="minorEastAsia" w:hAnsiTheme="minorEastAsia" w:eastAsiaTheme="minorEastAsia"/>
          <w:color w:val="222222"/>
          <w:sz w:val="24"/>
          <w:szCs w:val="24"/>
          <w:shd w:val="clear" w:color="auto" w:fill="FFFFFF"/>
        </w:rPr>
      </w:pPr>
      <w:r>
        <w:rPr>
          <w:rFonts w:hint="eastAsia" w:asciiTheme="minorEastAsia" w:hAnsiTheme="minorEastAsia" w:eastAsiaTheme="minorEastAsia"/>
          <w:color w:val="222222"/>
          <w:sz w:val="24"/>
          <w:szCs w:val="24"/>
          <w:shd w:val="clear" w:color="auto" w:fill="FFFFFF"/>
        </w:rPr>
        <w:t>“落红不是无情物，化作春泥更护花”。文学院一直以来就有退休教授、教师与青年教师、学生结对，指导帮扶的传统。如被《中国青年报》和《光明日报》誉为“中国宝卷研究第一人”的车锡伦教授与青年教师王定勇、研究生陈闯结对，指导青年师生的学术研究。而王老师则经常接送车老师参加各类活动，帮助车老师做好学术材料的收集、整理；陈闯同学在日常生活中经常协助车老师处理一些文字材料，帮车老师解决一些生活难题。青年师生在服务老教师们生活的过程中，得到学术的感悟、品行的感染和生命的感动。通过“老中青”代代相传的长效结对机制，将大大增进老同志、青年教师与青年学生之间的联系与交流。</w:t>
      </w:r>
    </w:p>
    <w:p>
      <w:pPr>
        <w:spacing w:line="220" w:lineRule="atLeast"/>
        <w:ind w:firstLine="560" w:firstLineChars="200"/>
        <w:rPr>
          <w:rFonts w:ascii="宋体" w:hAnsi="宋体" w:eastAsia="宋体" w:cs="宋体"/>
          <w:sz w:val="28"/>
          <w:szCs w:val="28"/>
        </w:rPr>
      </w:pPr>
      <w:r>
        <w:rPr>
          <w:rFonts w:hint="eastAsia" w:ascii="宋体" w:hAnsi="宋体" w:eastAsia="宋体" w:cs="宋体"/>
          <w:sz w:val="28"/>
          <w:szCs w:val="28"/>
        </w:rPr>
        <w:t>活动</w:t>
      </w:r>
      <w:r>
        <w:rPr>
          <w:rFonts w:hint="eastAsia" w:ascii="宋体" w:hAnsi="宋体" w:eastAsia="宋体" w:cs="宋体"/>
          <w:sz w:val="28"/>
          <w:szCs w:val="28"/>
          <w:lang w:eastAsia="zh-CN"/>
        </w:rPr>
        <w:t>九</w:t>
      </w:r>
      <w:r>
        <w:rPr>
          <w:rFonts w:hint="eastAsia" w:ascii="宋体" w:hAnsi="宋体" w:eastAsia="宋体" w:cs="宋体"/>
          <w:sz w:val="28"/>
          <w:szCs w:val="28"/>
        </w:rPr>
        <w:t>：“半塘连心”，共绘中国梦</w:t>
      </w:r>
    </w:p>
    <w:p>
      <w:pPr>
        <w:spacing w:line="440" w:lineRule="exact"/>
        <w:ind w:firstLine="480" w:firstLineChars="200"/>
        <w:rPr>
          <w:rFonts w:hint="eastAsia" w:ascii="宋体" w:hAnsi="宋体" w:eastAsia="宋体" w:cs="宋体"/>
          <w:sz w:val="28"/>
          <w:szCs w:val="28"/>
          <w:lang w:eastAsia="zh-CN"/>
        </w:rPr>
      </w:pPr>
      <w:r>
        <w:rPr>
          <w:rFonts w:hint="eastAsia" w:asciiTheme="minorEastAsia" w:hAnsiTheme="minorEastAsia" w:eastAsiaTheme="minorEastAsia"/>
          <w:color w:val="222222"/>
          <w:sz w:val="24"/>
          <w:szCs w:val="24"/>
          <w:shd w:val="clear" w:color="auto" w:fill="FFFFFF"/>
        </w:rPr>
        <w:t>“半塘连心”工作站是文学院独有的育人工作品牌。为了能够深入学生中间，让更多学生感受到老同志对下一代的关怀与温暖，在校关工委、学生工作部（处）相关部门的关心和支持下，学院在瘦西湖校区91号楼建立了“半塘连心”工作站。通过老同志与学院学工线上的教师轮流挂牌值班的方式，以深入了解学生，贴近帮助学生，解决一些学生平时生活、学习和工作中的困惑和问题，进而形成传帮带的良性互动，帮助学生更好地认识自己、发展自己，助力学生远大理想和人生梦想的构建与实现。</w:t>
      </w:r>
    </w:p>
    <w:p>
      <w:pPr>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活动十：感恩寸草心，最美夕阳红</w:t>
      </w:r>
    </w:p>
    <w:p>
      <w:pPr>
        <w:spacing w:line="440" w:lineRule="exact"/>
        <w:ind w:firstLine="480" w:firstLineChars="200"/>
        <w:rPr>
          <w:rFonts w:hint="eastAsia" w:asciiTheme="minorEastAsia" w:hAnsiTheme="minorEastAsia" w:eastAsiaTheme="minorEastAsia"/>
          <w:color w:val="222222"/>
          <w:sz w:val="24"/>
          <w:szCs w:val="24"/>
          <w:shd w:val="clear" w:color="auto" w:fill="FFFFFF"/>
          <w:lang w:eastAsia="zh-CN"/>
        </w:rPr>
      </w:pPr>
      <w:r>
        <w:rPr>
          <w:rFonts w:hint="eastAsia" w:asciiTheme="minorEastAsia" w:hAnsiTheme="minorEastAsia" w:eastAsiaTheme="minorEastAsia"/>
          <w:color w:val="222222"/>
          <w:sz w:val="24"/>
          <w:szCs w:val="24"/>
          <w:shd w:val="clear" w:color="auto" w:fill="FFFFFF"/>
          <w:lang w:eastAsia="zh-CN"/>
        </w:rPr>
        <w:t>为更好的关心老教师，汇集老教师们的宝贵经验与人生智慧，让所有老教师都能够老有所乐、老有所学、老有所为，学院准备开辟专门活动场地，作为老教师活动室，为老教师们交流心得、教育学生创建平台。依托活动室，定期开展老少故事会、谈心会、读书会、读报会、棋类观摩赛等多种活动，在为学生传授人生经验和智慧的同时，丰富老教师的生活，发挥老教师的余热。</w:t>
      </w:r>
    </w:p>
    <w:p>
      <w:pPr>
        <w:pStyle w:val="6"/>
        <w:spacing w:line="220" w:lineRule="atLeast"/>
        <w:ind w:firstLine="0" w:firstLineChars="0"/>
        <w:rPr>
          <w:rFonts w:asciiTheme="minorEastAsia" w:hAnsiTheme="minorEastAsia" w:eastAsiaTheme="minorEastAsia"/>
          <w:b/>
          <w:sz w:val="30"/>
          <w:szCs w:val="30"/>
        </w:rPr>
      </w:pPr>
      <w:r>
        <w:rPr>
          <w:rFonts w:hint="eastAsia" w:asciiTheme="minorEastAsia" w:hAnsiTheme="minorEastAsia" w:eastAsiaTheme="minorEastAsia"/>
          <w:b/>
          <w:sz w:val="30"/>
          <w:szCs w:val="30"/>
        </w:rPr>
        <w:t>六、活动目标与意义</w:t>
      </w:r>
    </w:p>
    <w:p>
      <w:pPr>
        <w:spacing w:line="440" w:lineRule="exact"/>
        <w:ind w:firstLine="480" w:firstLineChars="200"/>
        <w:rPr>
          <w:rFonts w:hint="eastAsia" w:asciiTheme="minorEastAsia" w:hAnsiTheme="minorEastAsia" w:eastAsiaTheme="minorEastAsia"/>
          <w:color w:val="222222"/>
          <w:sz w:val="24"/>
          <w:szCs w:val="24"/>
          <w:shd w:val="clear" w:color="auto" w:fill="FFFFFF"/>
          <w:lang w:eastAsia="zh-CN"/>
        </w:rPr>
      </w:pPr>
      <w:r>
        <w:rPr>
          <w:rFonts w:hint="eastAsia" w:asciiTheme="minorEastAsia" w:hAnsiTheme="minorEastAsia" w:eastAsiaTheme="minorEastAsia"/>
          <w:color w:val="222222"/>
          <w:sz w:val="24"/>
          <w:szCs w:val="24"/>
          <w:shd w:val="clear" w:color="auto" w:fill="FFFFFF"/>
          <w:lang w:eastAsia="zh-CN"/>
        </w:rPr>
        <w:t>通过积极开展关工委“一院一品”系列活动，同学们与关工委老师们共同学习与交流，共同走访游览名胜古迹，在融洽师生关系的同时，也将受到老教师们优良品德和深厚学识的熏陶，促进其专业知识和专业技能的不断提升。系列活动也有利于同学们在思想上保持先进性、纯洁性，始终坚持共产主义理想信念，进而成长为一名有灵魂之钙的优秀人民教师。有利于培育学生树立面向世界、面向未来的意识，在学好书本知识的基础上，加强研究学习课外的知识，不断丰富自己的思想，提高自己的认知能力，进而赢得社会的尊重与认可。有利于涵养同学们的爱人之心，传承老教师们的优良学风，激发教书育人的不竭动力。十年树木，百年树人，教育是百年大计，必须心怀理想，出于爱心，才能坚持社会主义核心价值观，方能成长为一名被人民爱戴的好老师。</w:t>
      </w:r>
    </w:p>
    <w:p>
      <w:pPr>
        <w:pStyle w:val="6"/>
        <w:spacing w:line="220" w:lineRule="atLeast"/>
        <w:ind w:left="720" w:firstLine="0" w:firstLineChars="0"/>
        <w:rPr>
          <w:rFonts w:asciiTheme="minorEastAsia" w:hAnsiTheme="minorEastAsia" w:eastAsiaTheme="minorEastAsia"/>
          <w:b/>
          <w:sz w:val="30"/>
          <w:szCs w:val="30"/>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兰亭超细黑简体">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黑体">
    <w:panose1 w:val="02010609060101010101"/>
    <w:charset w:val="88"/>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0513"/>
    <w:multiLevelType w:val="multilevel"/>
    <w:tmpl w:val="1724051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3B85"/>
    <w:rsid w:val="00013CE3"/>
    <w:rsid w:val="00017715"/>
    <w:rsid w:val="00047CA4"/>
    <w:rsid w:val="00054EE8"/>
    <w:rsid w:val="0006307A"/>
    <w:rsid w:val="000C56EF"/>
    <w:rsid w:val="000C64F0"/>
    <w:rsid w:val="000D5E63"/>
    <w:rsid w:val="000F1043"/>
    <w:rsid w:val="001071DC"/>
    <w:rsid w:val="00140178"/>
    <w:rsid w:val="0015531F"/>
    <w:rsid w:val="00161700"/>
    <w:rsid w:val="001A636F"/>
    <w:rsid w:val="002110CD"/>
    <w:rsid w:val="0023144A"/>
    <w:rsid w:val="002630FC"/>
    <w:rsid w:val="002C60FD"/>
    <w:rsid w:val="002E5D08"/>
    <w:rsid w:val="002E7700"/>
    <w:rsid w:val="002E7E3C"/>
    <w:rsid w:val="003168DA"/>
    <w:rsid w:val="00323B43"/>
    <w:rsid w:val="00334284"/>
    <w:rsid w:val="0035473B"/>
    <w:rsid w:val="003C345F"/>
    <w:rsid w:val="003D37D8"/>
    <w:rsid w:val="003E4282"/>
    <w:rsid w:val="00426133"/>
    <w:rsid w:val="004358AB"/>
    <w:rsid w:val="004414BA"/>
    <w:rsid w:val="004511FD"/>
    <w:rsid w:val="004751AD"/>
    <w:rsid w:val="00475D45"/>
    <w:rsid w:val="004D1298"/>
    <w:rsid w:val="004E0725"/>
    <w:rsid w:val="004E271E"/>
    <w:rsid w:val="00626FDE"/>
    <w:rsid w:val="00634ADA"/>
    <w:rsid w:val="00642719"/>
    <w:rsid w:val="006F1D5D"/>
    <w:rsid w:val="006F506D"/>
    <w:rsid w:val="00705717"/>
    <w:rsid w:val="00745DA1"/>
    <w:rsid w:val="007A6925"/>
    <w:rsid w:val="007E626D"/>
    <w:rsid w:val="007E7B63"/>
    <w:rsid w:val="007F7441"/>
    <w:rsid w:val="00827B3B"/>
    <w:rsid w:val="008A62B0"/>
    <w:rsid w:val="008B7726"/>
    <w:rsid w:val="008C23E3"/>
    <w:rsid w:val="008D329A"/>
    <w:rsid w:val="008E0C28"/>
    <w:rsid w:val="008F123A"/>
    <w:rsid w:val="00A16EC1"/>
    <w:rsid w:val="00A341B6"/>
    <w:rsid w:val="00A95206"/>
    <w:rsid w:val="00AB3475"/>
    <w:rsid w:val="00B12E74"/>
    <w:rsid w:val="00B22325"/>
    <w:rsid w:val="00B47F65"/>
    <w:rsid w:val="00B7682D"/>
    <w:rsid w:val="00BA33A8"/>
    <w:rsid w:val="00BE6FF6"/>
    <w:rsid w:val="00C0636D"/>
    <w:rsid w:val="00C2490A"/>
    <w:rsid w:val="00C638CF"/>
    <w:rsid w:val="00CA21A1"/>
    <w:rsid w:val="00D31D50"/>
    <w:rsid w:val="00D46A32"/>
    <w:rsid w:val="00D55CD9"/>
    <w:rsid w:val="00D93D0D"/>
    <w:rsid w:val="00D960CE"/>
    <w:rsid w:val="00DF2C77"/>
    <w:rsid w:val="00DF4EF3"/>
    <w:rsid w:val="00E118DC"/>
    <w:rsid w:val="00E835BD"/>
    <w:rsid w:val="00E9151F"/>
    <w:rsid w:val="00EC4B8E"/>
    <w:rsid w:val="00EF599D"/>
    <w:rsid w:val="00F532E6"/>
    <w:rsid w:val="00F702D4"/>
    <w:rsid w:val="00F7701A"/>
    <w:rsid w:val="00F90ADA"/>
    <w:rsid w:val="00FC401C"/>
    <w:rsid w:val="00FF6D15"/>
    <w:rsid w:val="0127535F"/>
    <w:rsid w:val="01656796"/>
    <w:rsid w:val="01861906"/>
    <w:rsid w:val="025B04B4"/>
    <w:rsid w:val="039A70F2"/>
    <w:rsid w:val="04DC4D62"/>
    <w:rsid w:val="0527611A"/>
    <w:rsid w:val="05A14274"/>
    <w:rsid w:val="06631691"/>
    <w:rsid w:val="0727637C"/>
    <w:rsid w:val="09026231"/>
    <w:rsid w:val="092227E0"/>
    <w:rsid w:val="09F07809"/>
    <w:rsid w:val="0A22354F"/>
    <w:rsid w:val="0A2A272E"/>
    <w:rsid w:val="0A307538"/>
    <w:rsid w:val="0AA814C1"/>
    <w:rsid w:val="0B01549C"/>
    <w:rsid w:val="0B4B248E"/>
    <w:rsid w:val="0B5F7E93"/>
    <w:rsid w:val="0B991309"/>
    <w:rsid w:val="0BB55497"/>
    <w:rsid w:val="0C1132DE"/>
    <w:rsid w:val="0CEB32D7"/>
    <w:rsid w:val="0D78428E"/>
    <w:rsid w:val="0D7C67C7"/>
    <w:rsid w:val="0DB62029"/>
    <w:rsid w:val="0DE14757"/>
    <w:rsid w:val="0EBC44A2"/>
    <w:rsid w:val="0ECA5A4D"/>
    <w:rsid w:val="0F367C78"/>
    <w:rsid w:val="0F8C4119"/>
    <w:rsid w:val="0FE216B9"/>
    <w:rsid w:val="1246398F"/>
    <w:rsid w:val="135D24D2"/>
    <w:rsid w:val="15D926D6"/>
    <w:rsid w:val="1625248F"/>
    <w:rsid w:val="165B19AB"/>
    <w:rsid w:val="167F4B82"/>
    <w:rsid w:val="18210A27"/>
    <w:rsid w:val="19AB6BD7"/>
    <w:rsid w:val="19EC6F85"/>
    <w:rsid w:val="1AB40D71"/>
    <w:rsid w:val="1B242316"/>
    <w:rsid w:val="1B5803F5"/>
    <w:rsid w:val="1BA84AD0"/>
    <w:rsid w:val="1D582190"/>
    <w:rsid w:val="1D7144E1"/>
    <w:rsid w:val="1DC921BC"/>
    <w:rsid w:val="1DF31969"/>
    <w:rsid w:val="20184171"/>
    <w:rsid w:val="20C724C5"/>
    <w:rsid w:val="20EB0602"/>
    <w:rsid w:val="20ED04B2"/>
    <w:rsid w:val="2128539E"/>
    <w:rsid w:val="212D78C7"/>
    <w:rsid w:val="2189117A"/>
    <w:rsid w:val="21E362D7"/>
    <w:rsid w:val="22301BFC"/>
    <w:rsid w:val="240A0C31"/>
    <w:rsid w:val="24182677"/>
    <w:rsid w:val="245E342F"/>
    <w:rsid w:val="25756455"/>
    <w:rsid w:val="25E23607"/>
    <w:rsid w:val="263162F1"/>
    <w:rsid w:val="26734FFC"/>
    <w:rsid w:val="279B00F7"/>
    <w:rsid w:val="29041465"/>
    <w:rsid w:val="296A7398"/>
    <w:rsid w:val="298D1FCB"/>
    <w:rsid w:val="29945DA1"/>
    <w:rsid w:val="2C8C0C17"/>
    <w:rsid w:val="2CCC6550"/>
    <w:rsid w:val="2DA63EF3"/>
    <w:rsid w:val="2DAD6689"/>
    <w:rsid w:val="2E170D1E"/>
    <w:rsid w:val="2EFB4CA6"/>
    <w:rsid w:val="2F861353"/>
    <w:rsid w:val="301F5DC0"/>
    <w:rsid w:val="30EF38EF"/>
    <w:rsid w:val="31D95515"/>
    <w:rsid w:val="32AE5FFD"/>
    <w:rsid w:val="32D8620E"/>
    <w:rsid w:val="32F32840"/>
    <w:rsid w:val="33045198"/>
    <w:rsid w:val="332026C2"/>
    <w:rsid w:val="334A795A"/>
    <w:rsid w:val="336F2D39"/>
    <w:rsid w:val="34F25357"/>
    <w:rsid w:val="35BF38D6"/>
    <w:rsid w:val="36A17131"/>
    <w:rsid w:val="3725586C"/>
    <w:rsid w:val="372A755C"/>
    <w:rsid w:val="38474A0C"/>
    <w:rsid w:val="38D56966"/>
    <w:rsid w:val="38E94629"/>
    <w:rsid w:val="38F53046"/>
    <w:rsid w:val="39441B31"/>
    <w:rsid w:val="395A3F5D"/>
    <w:rsid w:val="39716F98"/>
    <w:rsid w:val="39B632C3"/>
    <w:rsid w:val="39DC017F"/>
    <w:rsid w:val="39E261B9"/>
    <w:rsid w:val="39EA1715"/>
    <w:rsid w:val="3AFA5624"/>
    <w:rsid w:val="3B6F036E"/>
    <w:rsid w:val="3BA56499"/>
    <w:rsid w:val="3BB9391C"/>
    <w:rsid w:val="3C0C26B9"/>
    <w:rsid w:val="3D220E0E"/>
    <w:rsid w:val="3ED70A87"/>
    <w:rsid w:val="3EEA6C39"/>
    <w:rsid w:val="3EFD3671"/>
    <w:rsid w:val="3F002675"/>
    <w:rsid w:val="3F8D7BA0"/>
    <w:rsid w:val="404B204C"/>
    <w:rsid w:val="40523FB1"/>
    <w:rsid w:val="405C5EF0"/>
    <w:rsid w:val="40A02793"/>
    <w:rsid w:val="41CE5559"/>
    <w:rsid w:val="42063AC1"/>
    <w:rsid w:val="42B47078"/>
    <w:rsid w:val="42DB1E43"/>
    <w:rsid w:val="44614ED8"/>
    <w:rsid w:val="45391A42"/>
    <w:rsid w:val="454A4481"/>
    <w:rsid w:val="46D82DF7"/>
    <w:rsid w:val="47133851"/>
    <w:rsid w:val="47386145"/>
    <w:rsid w:val="48505174"/>
    <w:rsid w:val="48590679"/>
    <w:rsid w:val="48FE3245"/>
    <w:rsid w:val="4932305C"/>
    <w:rsid w:val="4A0B7FEA"/>
    <w:rsid w:val="4C4169B8"/>
    <w:rsid w:val="4C604322"/>
    <w:rsid w:val="4CBC1C2E"/>
    <w:rsid w:val="4D6139FB"/>
    <w:rsid w:val="4F1A6EB3"/>
    <w:rsid w:val="502F2B27"/>
    <w:rsid w:val="512E146F"/>
    <w:rsid w:val="513A4103"/>
    <w:rsid w:val="5193398C"/>
    <w:rsid w:val="52247AAC"/>
    <w:rsid w:val="522C501D"/>
    <w:rsid w:val="528A74F8"/>
    <w:rsid w:val="533831DD"/>
    <w:rsid w:val="537C58E5"/>
    <w:rsid w:val="539C6725"/>
    <w:rsid w:val="53D146E5"/>
    <w:rsid w:val="55872DD3"/>
    <w:rsid w:val="55D46034"/>
    <w:rsid w:val="56DF0385"/>
    <w:rsid w:val="575B6429"/>
    <w:rsid w:val="579C3BC1"/>
    <w:rsid w:val="57AC50B0"/>
    <w:rsid w:val="59FC62FF"/>
    <w:rsid w:val="5AE71455"/>
    <w:rsid w:val="5AEB2BE9"/>
    <w:rsid w:val="5B5749DE"/>
    <w:rsid w:val="5BF30DE0"/>
    <w:rsid w:val="5C195314"/>
    <w:rsid w:val="5DB73506"/>
    <w:rsid w:val="5F0031CD"/>
    <w:rsid w:val="5F1C5362"/>
    <w:rsid w:val="5FBA0198"/>
    <w:rsid w:val="5FEE60D0"/>
    <w:rsid w:val="60A61A71"/>
    <w:rsid w:val="61540FD3"/>
    <w:rsid w:val="61812646"/>
    <w:rsid w:val="62BA37BE"/>
    <w:rsid w:val="62DB48F1"/>
    <w:rsid w:val="643A48EF"/>
    <w:rsid w:val="6477271A"/>
    <w:rsid w:val="64B25981"/>
    <w:rsid w:val="64F93B27"/>
    <w:rsid w:val="67143A60"/>
    <w:rsid w:val="674D0EAC"/>
    <w:rsid w:val="67776859"/>
    <w:rsid w:val="67F94D09"/>
    <w:rsid w:val="68476714"/>
    <w:rsid w:val="68495676"/>
    <w:rsid w:val="68C703C2"/>
    <w:rsid w:val="68E46BF0"/>
    <w:rsid w:val="69344385"/>
    <w:rsid w:val="6A5836D7"/>
    <w:rsid w:val="6A6F3817"/>
    <w:rsid w:val="6B4D22B7"/>
    <w:rsid w:val="6D7A3E2D"/>
    <w:rsid w:val="6D9829B9"/>
    <w:rsid w:val="6EAC3340"/>
    <w:rsid w:val="704337C4"/>
    <w:rsid w:val="719C4CCB"/>
    <w:rsid w:val="71A7179E"/>
    <w:rsid w:val="731C04C9"/>
    <w:rsid w:val="73F80DA0"/>
    <w:rsid w:val="744430D1"/>
    <w:rsid w:val="753D1F1E"/>
    <w:rsid w:val="754F5390"/>
    <w:rsid w:val="75726FBA"/>
    <w:rsid w:val="76107821"/>
    <w:rsid w:val="76664ABB"/>
    <w:rsid w:val="769B0608"/>
    <w:rsid w:val="76EB4AD7"/>
    <w:rsid w:val="76F102E8"/>
    <w:rsid w:val="77E02121"/>
    <w:rsid w:val="78AC1700"/>
    <w:rsid w:val="78B4767F"/>
    <w:rsid w:val="7943449A"/>
    <w:rsid w:val="79F43671"/>
    <w:rsid w:val="79FA64CA"/>
    <w:rsid w:val="7A0F2652"/>
    <w:rsid w:val="7BBE728B"/>
    <w:rsid w:val="7BF57720"/>
    <w:rsid w:val="7C461A95"/>
    <w:rsid w:val="7D3A2AE2"/>
    <w:rsid w:val="7D654C66"/>
    <w:rsid w:val="7D6B4410"/>
    <w:rsid w:val="7D872B1C"/>
    <w:rsid w:val="7DD401CC"/>
    <w:rsid w:val="7E3C26A7"/>
    <w:rsid w:val="7E482EDD"/>
    <w:rsid w:val="7EC21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semiHidden/>
    <w:qFormat/>
    <w:uiPriority w:val="99"/>
    <w:rPr>
      <w:rFonts w:ascii="Tahoma" w:hAnsi="Tahoma"/>
      <w:sz w:val="18"/>
      <w:szCs w:val="18"/>
    </w:rPr>
  </w:style>
  <w:style w:type="character" w:customStyle="1" w:styleId="8">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453</Words>
  <Characters>2583</Characters>
  <Lines>21</Lines>
  <Paragraphs>6</Paragraphs>
  <ScaleCrop>false</ScaleCrop>
  <LinksUpToDate>false</LinksUpToDate>
  <CharactersWithSpaces>3030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Administrator.RZ174ND5KZYLNKI</dc:creator>
  <cp:lastModifiedBy>liu</cp:lastModifiedBy>
  <dcterms:modified xsi:type="dcterms:W3CDTF">2017-10-30T08:00:29Z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