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035" w:rsidRPr="00A93035" w:rsidRDefault="00A93035" w:rsidP="00A37EF1">
      <w:pPr>
        <w:widowControl/>
        <w:spacing w:before="100" w:beforeAutospacing="1" w:after="100" w:afterAutospacing="1"/>
        <w:jc w:val="center"/>
        <w:rPr>
          <w:rFonts w:ascii="微软雅黑" w:eastAsia="微软雅黑" w:hAnsi="微软雅黑" w:cs="宋体"/>
          <w:color w:val="FF0000"/>
          <w:kern w:val="0"/>
          <w:sz w:val="35"/>
          <w:szCs w:val="35"/>
        </w:rPr>
      </w:pPr>
      <w:r>
        <w:rPr>
          <w:rFonts w:ascii="微软雅黑" w:eastAsia="微软雅黑" w:hAnsi="微软雅黑" w:cs="宋体" w:hint="eastAsia"/>
          <w:noProof/>
          <w:color w:val="FF0000"/>
          <w:kern w:val="0"/>
          <w:sz w:val="35"/>
          <w:szCs w:val="35"/>
        </w:rPr>
        <mc:AlternateContent>
          <mc:Choice Requires="wps">
            <w:drawing>
              <wp:anchor distT="0" distB="0" distL="114300" distR="114300" simplePos="0" relativeHeight="251659264" behindDoc="0" locked="0" layoutInCell="1" allowOverlap="1">
                <wp:simplePos x="0" y="0"/>
                <wp:positionH relativeFrom="column">
                  <wp:posOffset>38700</wp:posOffset>
                </wp:positionH>
                <wp:positionV relativeFrom="paragraph">
                  <wp:posOffset>402884</wp:posOffset>
                </wp:positionV>
                <wp:extent cx="5632101" cy="0"/>
                <wp:effectExtent l="0" t="19050" r="26035" b="19050"/>
                <wp:wrapNone/>
                <wp:docPr id="1" name="直接连接符 1"/>
                <wp:cNvGraphicFramePr/>
                <a:graphic xmlns:a="http://schemas.openxmlformats.org/drawingml/2006/main">
                  <a:graphicData uri="http://schemas.microsoft.com/office/word/2010/wordprocessingShape">
                    <wps:wsp>
                      <wps:cNvCnPr/>
                      <wps:spPr>
                        <a:xfrm>
                          <a:off x="0" y="0"/>
                          <a:ext cx="5632101"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68D525"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31.7pt" to="446.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" strokecolor="red" strokeweight="2.25pt">
                <v:stroke joinstyle="miter"/>
              </v:line>
            </w:pict>
          </mc:Fallback>
        </mc:AlternateContent>
      </w:r>
      <w:r w:rsidRPr="00A93035">
        <w:rPr>
          <w:rFonts w:ascii="微软雅黑" w:eastAsia="微软雅黑" w:hAnsi="微软雅黑" w:cs="宋体" w:hint="eastAsia"/>
          <w:color w:val="FF0000"/>
          <w:kern w:val="0"/>
          <w:sz w:val="35"/>
          <w:szCs w:val="35"/>
        </w:rPr>
        <w:t>校内通知</w:t>
      </w:r>
    </w:p>
    <w:p w:rsidR="00A86542" w:rsidRPr="00A86542" w:rsidRDefault="00A86542" w:rsidP="00A86542">
      <w:pPr>
        <w:pStyle w:val="a3"/>
        <w:jc w:val="center"/>
        <w:rPr>
          <w:rFonts w:ascii="Verdana" w:hAnsi="Verdana"/>
          <w:color w:val="3C3C3C"/>
        </w:rPr>
      </w:pPr>
      <w:r w:rsidRPr="00A86542">
        <w:rPr>
          <w:rFonts w:ascii="Verdana" w:hAnsi="Verdana"/>
          <w:color w:val="FF0000"/>
        </w:rPr>
        <w:t>发布单位：</w:t>
      </w:r>
      <w:r w:rsidR="00F15823">
        <w:rPr>
          <w:rFonts w:ascii="Verdana" w:hAnsi="Verdana" w:hint="eastAsia"/>
          <w:color w:val="3C3C3C"/>
        </w:rPr>
        <w:t>教务处</w:t>
      </w:r>
      <w:r w:rsidR="002C3BE1">
        <w:rPr>
          <w:rFonts w:ascii="Verdana" w:hAnsi="Verdana" w:hint="eastAsia"/>
          <w:color w:val="3C3C3C"/>
        </w:rPr>
        <w:t xml:space="preserve"> </w:t>
      </w:r>
      <w:r w:rsidRPr="00A86542">
        <w:rPr>
          <w:rFonts w:ascii="Verdana" w:hAnsi="Verdana"/>
          <w:color w:val="3C3C3C"/>
        </w:rPr>
        <w:t>|</w:t>
      </w:r>
      <w:r w:rsidR="002C3BE1">
        <w:rPr>
          <w:rFonts w:ascii="Verdana" w:hAnsi="Verdana"/>
          <w:color w:val="3C3C3C"/>
        </w:rPr>
        <w:t xml:space="preserve"> </w:t>
      </w:r>
      <w:r w:rsidRPr="00A86542">
        <w:rPr>
          <w:rFonts w:ascii="Verdana" w:hAnsi="Verdana"/>
          <w:color w:val="FF0000"/>
        </w:rPr>
        <w:t>发布时间：</w:t>
      </w:r>
      <w:r w:rsidRPr="0021164F">
        <w:rPr>
          <w:rFonts w:ascii="Times New Roman" w:hAnsi="Times New Roman" w:cs="Times New Roman"/>
          <w:color w:val="3C3C3C"/>
        </w:rPr>
        <w:t>2019-0</w:t>
      </w:r>
      <w:r w:rsidR="00F15823">
        <w:rPr>
          <w:rFonts w:ascii="Times New Roman" w:hAnsi="Times New Roman" w:cs="Times New Roman"/>
          <w:color w:val="3C3C3C"/>
        </w:rPr>
        <w:t>6-04</w:t>
      </w:r>
    </w:p>
    <w:p w:rsidR="00A86542" w:rsidRPr="006A5BEE" w:rsidRDefault="006A5BEE" w:rsidP="006A5BEE">
      <w:pPr>
        <w:widowControl/>
        <w:spacing w:before="100" w:beforeAutospacing="1" w:after="100" w:afterAutospacing="1"/>
        <w:ind w:firstLineChars="200" w:firstLine="663"/>
        <w:jc w:val="center"/>
        <w:rPr>
          <w:rFonts w:ascii="宋体" w:eastAsia="宋体" w:hAnsi="宋体" w:cs="宋体"/>
          <w:b/>
          <w:color w:val="3C3C3C"/>
          <w:kern w:val="0"/>
          <w:sz w:val="33"/>
          <w:szCs w:val="33"/>
        </w:rPr>
      </w:pPr>
      <w:r w:rsidRPr="006A5BEE">
        <w:rPr>
          <w:rFonts w:ascii="宋体" w:eastAsia="宋体" w:hAnsi="宋体" w:cs="宋体" w:hint="eastAsia"/>
          <w:b/>
          <w:color w:val="3C3C3C"/>
          <w:kern w:val="0"/>
          <w:sz w:val="33"/>
          <w:szCs w:val="33"/>
        </w:rPr>
        <w:t>关于开展2019年校教学改革研究课题申报工作的通知</w:t>
      </w:r>
    </w:p>
    <w:p w:rsidR="00F15823" w:rsidRDefault="00F15823" w:rsidP="00F15823">
      <w:pPr>
        <w:widowControl/>
        <w:spacing w:line="440" w:lineRule="exact"/>
        <w:jc w:val="left"/>
        <w:rPr>
          <w:rFonts w:ascii="宋体" w:eastAsia="宋体" w:hAnsi="宋体" w:cs="Arial"/>
          <w:kern w:val="0"/>
          <w:sz w:val="24"/>
          <w:szCs w:val="24"/>
        </w:rPr>
      </w:pPr>
    </w:p>
    <w:p w:rsidR="006A5BEE" w:rsidRDefault="006A5BEE" w:rsidP="00F15823">
      <w:pPr>
        <w:widowControl/>
        <w:spacing w:line="440" w:lineRule="exact"/>
        <w:jc w:val="left"/>
        <w:rPr>
          <w:rFonts w:ascii="宋体" w:eastAsia="宋体" w:hAnsi="宋体" w:cs="Arial"/>
          <w:kern w:val="0"/>
          <w:sz w:val="24"/>
          <w:szCs w:val="24"/>
        </w:rPr>
      </w:pPr>
      <w:r w:rsidRPr="006A5BEE">
        <w:rPr>
          <w:rFonts w:ascii="宋体" w:eastAsia="宋体" w:hAnsi="宋体" w:cs="Arial" w:hint="eastAsia"/>
          <w:kern w:val="0"/>
          <w:sz w:val="24"/>
          <w:szCs w:val="24"/>
        </w:rPr>
        <w:t>各学院，校机关各部门、各直属单位：</w:t>
      </w:r>
    </w:p>
    <w:p w:rsidR="00F15823" w:rsidRPr="006A5BEE" w:rsidRDefault="00F15823" w:rsidP="00F15823">
      <w:pPr>
        <w:widowControl/>
        <w:spacing w:line="440" w:lineRule="exact"/>
        <w:jc w:val="left"/>
        <w:rPr>
          <w:rFonts w:ascii="宋体" w:eastAsia="宋体" w:hAnsi="宋体" w:cs="Arial"/>
          <w:kern w:val="0"/>
          <w:sz w:val="24"/>
          <w:szCs w:val="24"/>
        </w:rPr>
      </w:pP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为进一步深化教育教学改革，鼓励和引导广大教师和教学管理人员积极开展教育教学理论研究与实践，强化本科教育教学内涵，推进我校高水平研究型大学建设，学校决定继续开展校教学改革研究课题申报立项工作，现将相关事项通知如下。</w:t>
      </w:r>
    </w:p>
    <w:p w:rsidR="006A5BEE" w:rsidRPr="007D0725" w:rsidRDefault="006A5BEE" w:rsidP="007D0725">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r w:rsidRPr="007D0725">
        <w:rPr>
          <w:rFonts w:ascii="宋体" w:eastAsia="宋体" w:hAnsi="宋体" w:cs="Arial" w:hint="eastAsia"/>
          <w:b/>
          <w:kern w:val="0"/>
          <w:sz w:val="24"/>
          <w:szCs w:val="24"/>
        </w:rPr>
        <w:t>一、课题类型及要求</w:t>
      </w:r>
    </w:p>
    <w:p w:rsidR="006A5BEE" w:rsidRPr="006A5BEE" w:rsidRDefault="006A5BEE" w:rsidP="007D0725">
      <w:pPr>
        <w:widowControl/>
        <w:spacing w:beforeLines="50" w:before="156" w:afterLines="50" w:after="156" w:line="440" w:lineRule="exact"/>
        <w:ind w:firstLineChars="200" w:firstLine="480"/>
        <w:jc w:val="left"/>
        <w:outlineLvl w:val="1"/>
        <w:rPr>
          <w:rFonts w:ascii="宋体" w:eastAsia="宋体" w:hAnsi="宋体" w:cs="Arial"/>
          <w:kern w:val="0"/>
          <w:sz w:val="24"/>
          <w:szCs w:val="24"/>
        </w:rPr>
      </w:pPr>
      <w:r w:rsidRPr="006A5BEE">
        <w:rPr>
          <w:rFonts w:ascii="宋体" w:eastAsia="宋体" w:hAnsi="宋体" w:cs="Arial" w:hint="eastAsia"/>
          <w:kern w:val="0"/>
          <w:sz w:val="24"/>
          <w:szCs w:val="24"/>
        </w:rPr>
        <w:t>（一）重点课题（10项左右）</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1.申请单位：部门、学院、附属医院。</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2.课题负责人：具有正高专业技术职务或有博士学位的副高以上（含）专业技术职务的专任教师或教学管理人员。</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3.申报要求：重点课题应结合学校“双一流”建设目标和各单位实际情况，针对当前高等教育教学改革重点、难点和热点，思考我校发展进程中的关键环节；研究内容具有突出的创新性和前瞻性；研究成果能对学校教育教学改革与发展具有重大的理论和实践指导意义，对提高教学水平和人才培养质量有重要推动作用，有较高的推广应用价值。支持和鼓励多个申报单位研究力量联合申报重点课题。</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4.研究周期：2-3年。</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5.申报限额：原则上每个单位限申报2项。跨学校、跨学院或与行业学会等多个单位合作申报的课题不占申报限额。</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6.资助经费：2万元。</w:t>
      </w:r>
    </w:p>
    <w:p w:rsidR="006A5BEE" w:rsidRPr="006A5BEE" w:rsidRDefault="006A5BEE" w:rsidP="007D0725">
      <w:pPr>
        <w:widowControl/>
        <w:spacing w:beforeLines="50" w:before="156" w:afterLines="50" w:after="156" w:line="440" w:lineRule="exact"/>
        <w:ind w:firstLineChars="200" w:firstLine="480"/>
        <w:jc w:val="left"/>
        <w:outlineLvl w:val="1"/>
        <w:rPr>
          <w:rFonts w:ascii="宋体" w:eastAsia="宋体" w:hAnsi="宋体" w:cs="Arial"/>
          <w:kern w:val="0"/>
          <w:sz w:val="24"/>
          <w:szCs w:val="24"/>
        </w:rPr>
      </w:pPr>
      <w:r w:rsidRPr="006A5BEE">
        <w:rPr>
          <w:rFonts w:ascii="宋体" w:eastAsia="宋体" w:hAnsi="宋体" w:cs="Arial" w:hint="eastAsia"/>
          <w:kern w:val="0"/>
          <w:sz w:val="24"/>
          <w:szCs w:val="24"/>
        </w:rPr>
        <w:t>（二）博士专项课题（10项左右）</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1.申请对象：40周岁以下且有博士学位的专任教师。</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2.申报要求：针对人才培养中面临的关键问题开展研究与探索，选题要富有创新性、引导性，应顺应高等教育发展趋势，对深化人才培养模式改革有重要作用。</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3.研究周期：2年。</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lastRenderedPageBreak/>
        <w:t>4.申报限额：原则上每个单位限申报2项。</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5.资助经费：1万元。</w:t>
      </w:r>
    </w:p>
    <w:p w:rsidR="006A5BEE" w:rsidRPr="006A5BEE" w:rsidRDefault="006A5BEE" w:rsidP="007D0725">
      <w:pPr>
        <w:widowControl/>
        <w:spacing w:beforeLines="50" w:before="156" w:afterLines="50" w:after="156" w:line="440" w:lineRule="exact"/>
        <w:ind w:firstLineChars="200" w:firstLine="480"/>
        <w:jc w:val="left"/>
        <w:outlineLvl w:val="1"/>
        <w:rPr>
          <w:rFonts w:ascii="宋体" w:eastAsia="宋体" w:hAnsi="宋体" w:cs="Arial"/>
          <w:kern w:val="0"/>
          <w:sz w:val="24"/>
          <w:szCs w:val="24"/>
        </w:rPr>
      </w:pPr>
      <w:r w:rsidRPr="006A5BEE">
        <w:rPr>
          <w:rFonts w:ascii="宋体" w:eastAsia="宋体" w:hAnsi="宋体" w:cs="Arial" w:hint="eastAsia"/>
          <w:kern w:val="0"/>
          <w:sz w:val="24"/>
          <w:szCs w:val="24"/>
        </w:rPr>
        <w:t>（三）立项不资助课题（30项左右）</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1.申请对象：具有中级以上（含）专业技术职务的专任教师或教学管理人员。</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申报要求：基于当前高等教育专业人才培养和教学改革实际，围绕专业、课程、教材、实践教学、教师能力提升、教学管理、教学质量保障、评价体系等内容开展研究与实践。研究成果能解决课程教学、实验教学和教学管理等工作中存在的问题，具有实际应用价值。</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3.研究周期：2年。</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4.申报限额：每个单位申报数不限。</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5.资助经费：课题申请人所在单位给予适当的经费支持。</w:t>
      </w:r>
    </w:p>
    <w:p w:rsidR="006A5BEE" w:rsidRPr="007D0725" w:rsidRDefault="006A5BEE" w:rsidP="007D0725">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r w:rsidRPr="007D0725">
        <w:rPr>
          <w:rFonts w:ascii="宋体" w:eastAsia="宋体" w:hAnsi="宋体" w:cs="Arial" w:hint="eastAsia"/>
          <w:b/>
          <w:kern w:val="0"/>
          <w:sz w:val="24"/>
          <w:szCs w:val="24"/>
        </w:rPr>
        <w:t>二、选题范围</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选题应依据《教育部关于加快建设高水平本科教育 全面提高人才培养能力的意见》（</w:t>
      </w:r>
      <w:proofErr w:type="gramStart"/>
      <w:r w:rsidRPr="006A5BEE">
        <w:rPr>
          <w:rFonts w:ascii="宋体" w:eastAsia="宋体" w:hAnsi="宋体" w:cs="Arial" w:hint="eastAsia"/>
          <w:kern w:val="0"/>
          <w:sz w:val="24"/>
          <w:szCs w:val="24"/>
        </w:rPr>
        <w:t>教高〔2018〕</w:t>
      </w:r>
      <w:proofErr w:type="gramEnd"/>
      <w:r w:rsidRPr="006A5BEE">
        <w:rPr>
          <w:rFonts w:ascii="宋体" w:eastAsia="宋体" w:hAnsi="宋体" w:cs="Arial" w:hint="eastAsia"/>
          <w:kern w:val="0"/>
          <w:sz w:val="24"/>
          <w:szCs w:val="24"/>
        </w:rPr>
        <w:t>2号），围绕“双一流”建设的标准和学校高水平研究型大学建设如何提高人才培养质量，着重在人才培养体制、模式、途径、方法和评价等方面进行创新性和突破性研究。除重点课题申报参照申报指南（附件1）外，其他类型课题的申请人可以根据研究兴趣和学术积累自行确定课题研究方向，课题名称的表述应科学、严谨、规范、简明。</w:t>
      </w:r>
    </w:p>
    <w:p w:rsidR="006A5BEE" w:rsidRPr="007D0725" w:rsidRDefault="006A5BEE" w:rsidP="007D0725">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r w:rsidRPr="007D0725">
        <w:rPr>
          <w:rFonts w:ascii="宋体" w:eastAsia="宋体" w:hAnsi="宋体" w:cs="Arial" w:hint="eastAsia"/>
          <w:b/>
          <w:kern w:val="0"/>
          <w:sz w:val="24"/>
          <w:szCs w:val="24"/>
        </w:rPr>
        <w:t>三、其他说明事项</w:t>
      </w:r>
      <w:proofErr w:type="gramStart"/>
      <w:r w:rsidRPr="007D0725">
        <w:rPr>
          <w:rFonts w:ascii="宋体" w:eastAsia="宋体" w:hAnsi="宋体" w:cs="Arial" w:hint="eastAsia"/>
          <w:b/>
          <w:kern w:val="0"/>
          <w:sz w:val="24"/>
          <w:szCs w:val="24"/>
        </w:rPr>
        <w:t>及结项要求</w:t>
      </w:r>
      <w:proofErr w:type="gramEnd"/>
    </w:p>
    <w:p w:rsidR="006A5BEE" w:rsidRPr="006A5BEE" w:rsidRDefault="006A5BEE" w:rsidP="007D0725">
      <w:pPr>
        <w:widowControl/>
        <w:spacing w:beforeLines="50" w:before="156" w:afterLines="50" w:after="156" w:line="440" w:lineRule="exact"/>
        <w:ind w:firstLineChars="200" w:firstLine="480"/>
        <w:jc w:val="left"/>
        <w:outlineLvl w:val="1"/>
        <w:rPr>
          <w:rFonts w:ascii="宋体" w:eastAsia="宋体" w:hAnsi="宋体" w:cs="Arial"/>
          <w:kern w:val="0"/>
          <w:sz w:val="24"/>
          <w:szCs w:val="24"/>
        </w:rPr>
      </w:pPr>
      <w:r w:rsidRPr="006A5BEE">
        <w:rPr>
          <w:rFonts w:ascii="宋体" w:eastAsia="宋体" w:hAnsi="宋体" w:cs="Arial" w:hint="eastAsia"/>
          <w:kern w:val="0"/>
          <w:sz w:val="24"/>
          <w:szCs w:val="24"/>
        </w:rPr>
        <w:t>（一）课题申请人</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1.课题申请人同年度只能申报一项课题，且不能作为课题组成员参与其他课题的申请，项目组成员限5人以内（不包括负责人）。</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2.在</w:t>
      </w:r>
      <w:proofErr w:type="gramStart"/>
      <w:r w:rsidRPr="006A5BEE">
        <w:rPr>
          <w:rFonts w:ascii="宋体" w:eastAsia="宋体" w:hAnsi="宋体" w:cs="Arial" w:hint="eastAsia"/>
          <w:kern w:val="0"/>
          <w:sz w:val="24"/>
          <w:szCs w:val="24"/>
        </w:rPr>
        <w:t>研</w:t>
      </w:r>
      <w:proofErr w:type="gramEnd"/>
      <w:r w:rsidRPr="006A5BEE">
        <w:rPr>
          <w:rFonts w:ascii="宋体" w:eastAsia="宋体" w:hAnsi="宋体" w:cs="Arial" w:hint="eastAsia"/>
          <w:kern w:val="0"/>
          <w:sz w:val="24"/>
          <w:szCs w:val="24"/>
        </w:rPr>
        <w:t>校教改课题负责人不能申请新的研究课题，在</w:t>
      </w:r>
      <w:proofErr w:type="gramStart"/>
      <w:r w:rsidRPr="006A5BEE">
        <w:rPr>
          <w:rFonts w:ascii="宋体" w:eastAsia="宋体" w:hAnsi="宋体" w:cs="Arial" w:hint="eastAsia"/>
          <w:kern w:val="0"/>
          <w:sz w:val="24"/>
          <w:szCs w:val="24"/>
        </w:rPr>
        <w:t>研</w:t>
      </w:r>
      <w:proofErr w:type="gramEnd"/>
      <w:r w:rsidRPr="006A5BEE">
        <w:rPr>
          <w:rFonts w:ascii="宋体" w:eastAsia="宋体" w:hAnsi="宋体" w:cs="Arial" w:hint="eastAsia"/>
          <w:kern w:val="0"/>
          <w:sz w:val="24"/>
          <w:szCs w:val="24"/>
        </w:rPr>
        <w:t>课题组成员也不能作为负责人以内容相同或相近选题申请课题。三年内有撤项处理或有未按期完成省校教改课题记录的教师不得申报。</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3.课题申请人须在2016-2018年以第一作者公开发表1篇以上（含1篇）较高质量的教改论文（不包括增刊、专刊和论文集）。</w:t>
      </w:r>
    </w:p>
    <w:p w:rsidR="006A5BEE" w:rsidRPr="006A5BEE" w:rsidRDefault="006A5BEE" w:rsidP="007D0725">
      <w:pPr>
        <w:widowControl/>
        <w:spacing w:beforeLines="50" w:before="156" w:afterLines="50" w:after="156" w:line="440" w:lineRule="exact"/>
        <w:ind w:firstLineChars="200" w:firstLine="480"/>
        <w:jc w:val="left"/>
        <w:outlineLvl w:val="1"/>
        <w:rPr>
          <w:rFonts w:ascii="宋体" w:eastAsia="宋体" w:hAnsi="宋体" w:cs="Arial"/>
          <w:kern w:val="0"/>
          <w:sz w:val="24"/>
          <w:szCs w:val="24"/>
        </w:rPr>
      </w:pPr>
      <w:r w:rsidRPr="006A5BEE">
        <w:rPr>
          <w:rFonts w:ascii="宋体" w:eastAsia="宋体" w:hAnsi="宋体" w:cs="Arial" w:hint="eastAsia"/>
          <w:kern w:val="0"/>
          <w:sz w:val="24"/>
          <w:szCs w:val="24"/>
        </w:rPr>
        <w:t>（二）立项要求</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lastRenderedPageBreak/>
        <w:t>1.各学院需高度重视校教改课题申报工作，以培育孵化高水平的教学成果。申请人所在单位严格审核课题的申报资</w:t>
      </w:r>
      <w:bookmarkStart w:id="0" w:name="_GoBack"/>
      <w:bookmarkEnd w:id="0"/>
      <w:r w:rsidRPr="006A5BEE">
        <w:rPr>
          <w:rFonts w:ascii="宋体" w:eastAsia="宋体" w:hAnsi="宋体" w:cs="Arial" w:hint="eastAsia"/>
          <w:kern w:val="0"/>
          <w:sz w:val="24"/>
          <w:szCs w:val="24"/>
        </w:rPr>
        <w:t>格、课题组成员的研究基础等并签署明确意见。</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2.教务处组织专家对申报课题进行评审，重点课题须通过专家组的评审和答辩方可立项。立项为</w:t>
      </w:r>
      <w:proofErr w:type="gramStart"/>
      <w:r w:rsidRPr="006A5BEE">
        <w:rPr>
          <w:rFonts w:ascii="宋体" w:eastAsia="宋体" w:hAnsi="宋体" w:cs="Arial" w:hint="eastAsia"/>
          <w:kern w:val="0"/>
          <w:sz w:val="24"/>
          <w:szCs w:val="24"/>
        </w:rPr>
        <w:t>校重点</w:t>
      </w:r>
      <w:proofErr w:type="gramEnd"/>
      <w:r w:rsidRPr="006A5BEE">
        <w:rPr>
          <w:rFonts w:ascii="宋体" w:eastAsia="宋体" w:hAnsi="宋体" w:cs="Arial" w:hint="eastAsia"/>
          <w:kern w:val="0"/>
          <w:sz w:val="24"/>
          <w:szCs w:val="24"/>
        </w:rPr>
        <w:t>教改课题的项目将优先推荐申报省高等教育教学改革研究课题。</w:t>
      </w:r>
    </w:p>
    <w:p w:rsidR="006A5BEE" w:rsidRPr="006A5BEE" w:rsidRDefault="006A5BEE" w:rsidP="007D0725">
      <w:pPr>
        <w:widowControl/>
        <w:spacing w:beforeLines="50" w:before="156" w:afterLines="50" w:after="156" w:line="440" w:lineRule="exact"/>
        <w:ind w:firstLineChars="200" w:firstLine="480"/>
        <w:jc w:val="left"/>
        <w:outlineLvl w:val="1"/>
        <w:rPr>
          <w:rFonts w:ascii="宋体" w:eastAsia="宋体" w:hAnsi="宋体" w:cs="Arial"/>
          <w:kern w:val="0"/>
          <w:sz w:val="24"/>
          <w:szCs w:val="24"/>
        </w:rPr>
      </w:pPr>
      <w:r w:rsidRPr="006A5BEE">
        <w:rPr>
          <w:rFonts w:ascii="宋体" w:eastAsia="宋体" w:hAnsi="宋体" w:cs="Arial" w:hint="eastAsia"/>
          <w:kern w:val="0"/>
          <w:sz w:val="24"/>
          <w:szCs w:val="24"/>
        </w:rPr>
        <w:t>（三）延期</w:t>
      </w:r>
      <w:proofErr w:type="gramStart"/>
      <w:r w:rsidRPr="006A5BEE">
        <w:rPr>
          <w:rFonts w:ascii="宋体" w:eastAsia="宋体" w:hAnsi="宋体" w:cs="Arial" w:hint="eastAsia"/>
          <w:kern w:val="0"/>
          <w:sz w:val="24"/>
          <w:szCs w:val="24"/>
        </w:rPr>
        <w:t>及结项要求</w:t>
      </w:r>
      <w:proofErr w:type="gramEnd"/>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1.如遇特殊情况，经课题负责人申请、申报单位审核、学校批准后，可予以延期1年。</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w:t>
      </w:r>
      <w:proofErr w:type="gramStart"/>
      <w:r w:rsidRPr="006A5BEE">
        <w:rPr>
          <w:rFonts w:ascii="宋体" w:eastAsia="宋体" w:hAnsi="宋体" w:cs="Arial" w:hint="eastAsia"/>
          <w:kern w:val="0"/>
          <w:sz w:val="24"/>
          <w:szCs w:val="24"/>
        </w:rPr>
        <w:t>课题结项时</w:t>
      </w:r>
      <w:proofErr w:type="gramEnd"/>
      <w:r w:rsidRPr="006A5BEE">
        <w:rPr>
          <w:rFonts w:ascii="宋体" w:eastAsia="宋体" w:hAnsi="宋体" w:cs="Arial" w:hint="eastAsia"/>
          <w:kern w:val="0"/>
          <w:sz w:val="24"/>
          <w:szCs w:val="24"/>
        </w:rPr>
        <w:t>须完成申请表中确定的研究目标和预期成果，研究成果须与课题名称相关。</w:t>
      </w:r>
      <w:proofErr w:type="gramStart"/>
      <w:r w:rsidRPr="006A5BEE">
        <w:rPr>
          <w:rFonts w:ascii="宋体" w:eastAsia="宋体" w:hAnsi="宋体" w:cs="Arial" w:hint="eastAsia"/>
          <w:kern w:val="0"/>
          <w:sz w:val="24"/>
          <w:szCs w:val="24"/>
        </w:rPr>
        <w:t>课题结项成果</w:t>
      </w:r>
      <w:proofErr w:type="gramEnd"/>
      <w:r w:rsidRPr="006A5BEE">
        <w:rPr>
          <w:rFonts w:ascii="宋体" w:eastAsia="宋体" w:hAnsi="宋体" w:cs="Arial" w:hint="eastAsia"/>
          <w:kern w:val="0"/>
          <w:sz w:val="24"/>
          <w:szCs w:val="24"/>
        </w:rPr>
        <w:t>形式为教学改革方案、教学案例、出版教材、课程成果、研究报告、教学研究论文等。重点</w:t>
      </w:r>
      <w:proofErr w:type="gramStart"/>
      <w:r w:rsidRPr="006A5BEE">
        <w:rPr>
          <w:rFonts w:ascii="宋体" w:eastAsia="宋体" w:hAnsi="宋体" w:cs="Arial" w:hint="eastAsia"/>
          <w:kern w:val="0"/>
          <w:sz w:val="24"/>
          <w:szCs w:val="24"/>
        </w:rPr>
        <w:t>课题结项时</w:t>
      </w:r>
      <w:proofErr w:type="gramEnd"/>
      <w:r w:rsidRPr="006A5BEE">
        <w:rPr>
          <w:rFonts w:ascii="宋体" w:eastAsia="宋体" w:hAnsi="宋体" w:cs="Arial" w:hint="eastAsia"/>
          <w:kern w:val="0"/>
          <w:sz w:val="24"/>
          <w:szCs w:val="24"/>
        </w:rPr>
        <w:t>须参加学校组织的</w:t>
      </w:r>
      <w:proofErr w:type="gramStart"/>
      <w:r w:rsidRPr="006A5BEE">
        <w:rPr>
          <w:rFonts w:ascii="宋体" w:eastAsia="宋体" w:hAnsi="宋体" w:cs="Arial" w:hint="eastAsia"/>
          <w:kern w:val="0"/>
          <w:sz w:val="24"/>
          <w:szCs w:val="24"/>
        </w:rPr>
        <w:t>课题结项答辩</w:t>
      </w:r>
      <w:proofErr w:type="gramEnd"/>
      <w:r w:rsidRPr="006A5BEE">
        <w:rPr>
          <w:rFonts w:ascii="宋体" w:eastAsia="宋体" w:hAnsi="宋体" w:cs="Arial" w:hint="eastAsia"/>
          <w:kern w:val="0"/>
          <w:sz w:val="24"/>
          <w:szCs w:val="24"/>
        </w:rPr>
        <w:t>并提交以课题负责人为第一作者的CSSCI</w:t>
      </w:r>
      <w:proofErr w:type="gramStart"/>
      <w:r w:rsidRPr="006A5BEE">
        <w:rPr>
          <w:rFonts w:ascii="宋体" w:eastAsia="宋体" w:hAnsi="宋体" w:cs="Arial" w:hint="eastAsia"/>
          <w:kern w:val="0"/>
          <w:sz w:val="24"/>
          <w:szCs w:val="24"/>
        </w:rPr>
        <w:t>刊相关</w:t>
      </w:r>
      <w:proofErr w:type="gramEnd"/>
      <w:r w:rsidRPr="006A5BEE">
        <w:rPr>
          <w:rFonts w:ascii="宋体" w:eastAsia="宋体" w:hAnsi="宋体" w:cs="Arial" w:hint="eastAsia"/>
          <w:kern w:val="0"/>
          <w:sz w:val="24"/>
          <w:szCs w:val="24"/>
        </w:rPr>
        <w:t>论文1篇（含1篇）以上，博士专项</w:t>
      </w:r>
      <w:proofErr w:type="gramStart"/>
      <w:r w:rsidRPr="006A5BEE">
        <w:rPr>
          <w:rFonts w:ascii="宋体" w:eastAsia="宋体" w:hAnsi="宋体" w:cs="Arial" w:hint="eastAsia"/>
          <w:kern w:val="0"/>
          <w:sz w:val="24"/>
          <w:szCs w:val="24"/>
        </w:rPr>
        <w:t>课题结项时</w:t>
      </w:r>
      <w:proofErr w:type="gramEnd"/>
      <w:r w:rsidRPr="006A5BEE">
        <w:rPr>
          <w:rFonts w:ascii="宋体" w:eastAsia="宋体" w:hAnsi="宋体" w:cs="Arial" w:hint="eastAsia"/>
          <w:kern w:val="0"/>
          <w:sz w:val="24"/>
          <w:szCs w:val="24"/>
        </w:rPr>
        <w:t>须提交以课题负责人为第一作者的中文核心期刊相关论文2篇（含2篇）以上，立项不资助</w:t>
      </w:r>
      <w:proofErr w:type="gramStart"/>
      <w:r w:rsidRPr="006A5BEE">
        <w:rPr>
          <w:rFonts w:ascii="宋体" w:eastAsia="宋体" w:hAnsi="宋体" w:cs="Arial" w:hint="eastAsia"/>
          <w:kern w:val="0"/>
          <w:sz w:val="24"/>
          <w:szCs w:val="24"/>
        </w:rPr>
        <w:t>课题结项时</w:t>
      </w:r>
      <w:proofErr w:type="gramEnd"/>
      <w:r w:rsidRPr="006A5BEE">
        <w:rPr>
          <w:rFonts w:ascii="宋体" w:eastAsia="宋体" w:hAnsi="宋体" w:cs="Arial" w:hint="eastAsia"/>
          <w:kern w:val="0"/>
          <w:sz w:val="24"/>
          <w:szCs w:val="24"/>
        </w:rPr>
        <w:t>须提交以课题负责人为第一作者的中文核心期刊相关论文1篇（含1篇）以上；课题组成员须至少有1篇在公开刊物上发表的与课题有关的教改论文（3人以上的至少2篇）。</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3.项目研究成果公开发表时，须在显著位置注明“扬州大学教学改革研究课题资助”字样和课题立项编号。</w:t>
      </w:r>
    </w:p>
    <w:p w:rsidR="006A5BEE" w:rsidRPr="007D0725" w:rsidRDefault="007D0725" w:rsidP="007D0725">
      <w:pPr>
        <w:widowControl/>
        <w:spacing w:beforeLines="50" w:before="156" w:afterLines="50" w:after="156" w:line="440" w:lineRule="exact"/>
        <w:ind w:firstLineChars="200" w:firstLine="482"/>
        <w:jc w:val="left"/>
        <w:outlineLvl w:val="0"/>
        <w:rPr>
          <w:rFonts w:ascii="宋体" w:eastAsia="宋体" w:hAnsi="宋体" w:cs="Arial"/>
          <w:b/>
          <w:kern w:val="0"/>
          <w:sz w:val="24"/>
          <w:szCs w:val="24"/>
        </w:rPr>
      </w:pPr>
      <w:r w:rsidRPr="007D0725">
        <w:rPr>
          <w:rFonts w:ascii="宋体" w:eastAsia="宋体" w:hAnsi="宋体" w:cs="Arial" w:hint="eastAsia"/>
          <w:b/>
          <w:kern w:val="0"/>
          <w:sz w:val="24"/>
          <w:szCs w:val="24"/>
        </w:rPr>
        <w:t>四、材料报送要求</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1.《扬州大学教学改革研究课题申请表》（附件2）一式2份。</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2. 相关证明材料：课题申请人和项目组成员2016-2018年教育教学改革方面的主要成果，包括与课题有关的获奖证书复印件，正式出版或发表的论著封面、目录、正文、著作版权页复印件等（一式1份，按序装订成册）。</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3.《扬州大学教改课题申报项目汇总表》（按所在单位报送，附件3）一式1份。</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4.《申请表》（Word版）及《课题申报项目汇总表》（Excel版）同时报电子文本发送至ydjiaoyanke@163.com。每项课题的所有申报材料装订成一册。由各申报单位于6月12日前统一报送教务处教学研究科，逾期不予受理。所有报送材料无论立项与否，均不予退回，申请人如有留档要求，请自行备份。</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联系人：郑珍</w:t>
      </w:r>
      <w:proofErr w:type="gramStart"/>
      <w:r w:rsidRPr="006A5BEE">
        <w:rPr>
          <w:rFonts w:ascii="宋体" w:eastAsia="宋体" w:hAnsi="宋体" w:cs="Arial" w:hint="eastAsia"/>
          <w:kern w:val="0"/>
          <w:sz w:val="24"/>
          <w:szCs w:val="24"/>
        </w:rPr>
        <w:t>珍</w:t>
      </w:r>
      <w:proofErr w:type="gramEnd"/>
      <w:r w:rsidRPr="006A5BEE">
        <w:rPr>
          <w:rFonts w:ascii="宋体" w:eastAsia="宋体" w:hAnsi="宋体" w:cs="Arial" w:hint="eastAsia"/>
          <w:kern w:val="0"/>
          <w:sz w:val="24"/>
          <w:szCs w:val="24"/>
        </w:rPr>
        <w:t>，联系电话：87971697。</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 </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lastRenderedPageBreak/>
        <w:t>附件：1.扬州大学重点教改课题申报指南</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   2.扬州大学教学改革研究课题申请表</w:t>
      </w:r>
    </w:p>
    <w:p w:rsidR="006A5BEE" w:rsidRPr="006A5BEE" w:rsidRDefault="006A5BEE" w:rsidP="006A5BEE">
      <w:pPr>
        <w:widowControl/>
        <w:spacing w:line="440" w:lineRule="exact"/>
        <w:ind w:firstLineChars="200" w:firstLine="480"/>
        <w:jc w:val="left"/>
        <w:rPr>
          <w:rFonts w:ascii="宋体" w:eastAsia="宋体" w:hAnsi="宋体" w:cs="Arial"/>
          <w:kern w:val="0"/>
          <w:sz w:val="24"/>
          <w:szCs w:val="24"/>
        </w:rPr>
      </w:pPr>
      <w:r w:rsidRPr="006A5BEE">
        <w:rPr>
          <w:rFonts w:ascii="宋体" w:eastAsia="宋体" w:hAnsi="宋体" w:cs="Arial" w:hint="eastAsia"/>
          <w:kern w:val="0"/>
          <w:sz w:val="24"/>
          <w:szCs w:val="24"/>
        </w:rPr>
        <w:t>   3.扬州大学教改课题申报项目汇总表</w:t>
      </w:r>
    </w:p>
    <w:p w:rsidR="00F15823" w:rsidRDefault="00F15823" w:rsidP="006A5BEE">
      <w:pPr>
        <w:widowControl/>
        <w:spacing w:line="440" w:lineRule="exact"/>
        <w:ind w:firstLineChars="200" w:firstLine="480"/>
        <w:jc w:val="left"/>
        <w:rPr>
          <w:rFonts w:ascii="宋体" w:eastAsia="宋体" w:hAnsi="宋体" w:cs="Arial"/>
          <w:kern w:val="0"/>
          <w:sz w:val="24"/>
          <w:szCs w:val="24"/>
        </w:rPr>
      </w:pPr>
    </w:p>
    <w:p w:rsidR="00F15823" w:rsidRDefault="00F15823" w:rsidP="006A5BEE">
      <w:pPr>
        <w:widowControl/>
        <w:spacing w:line="440" w:lineRule="exact"/>
        <w:ind w:firstLineChars="200" w:firstLine="480"/>
        <w:jc w:val="left"/>
        <w:rPr>
          <w:rFonts w:ascii="宋体" w:eastAsia="宋体" w:hAnsi="宋体" w:cs="Arial"/>
          <w:kern w:val="0"/>
          <w:sz w:val="24"/>
          <w:szCs w:val="24"/>
        </w:rPr>
      </w:pPr>
    </w:p>
    <w:p w:rsidR="006A5BEE" w:rsidRPr="006A5BEE" w:rsidRDefault="006A5BEE" w:rsidP="00F15823">
      <w:pPr>
        <w:widowControl/>
        <w:spacing w:line="440" w:lineRule="exact"/>
        <w:ind w:firstLineChars="3050" w:firstLine="7320"/>
        <w:jc w:val="left"/>
        <w:rPr>
          <w:rFonts w:ascii="宋体" w:eastAsia="宋体" w:hAnsi="宋体" w:cs="Arial"/>
          <w:kern w:val="0"/>
          <w:sz w:val="24"/>
          <w:szCs w:val="24"/>
        </w:rPr>
      </w:pPr>
      <w:r w:rsidRPr="006A5BEE">
        <w:rPr>
          <w:rFonts w:ascii="宋体" w:eastAsia="宋体" w:hAnsi="宋体" w:cs="Arial" w:hint="eastAsia"/>
          <w:kern w:val="0"/>
          <w:sz w:val="24"/>
          <w:szCs w:val="24"/>
        </w:rPr>
        <w:t>教务处</w:t>
      </w:r>
    </w:p>
    <w:p w:rsidR="006A5BEE" w:rsidRPr="006A5BEE" w:rsidRDefault="006A5BEE" w:rsidP="00F15823">
      <w:pPr>
        <w:widowControl/>
        <w:spacing w:line="440" w:lineRule="exact"/>
        <w:ind w:firstLineChars="2850" w:firstLine="6840"/>
        <w:jc w:val="left"/>
        <w:rPr>
          <w:rFonts w:ascii="宋体" w:eastAsia="宋体" w:hAnsi="宋体" w:cs="Arial"/>
          <w:kern w:val="0"/>
          <w:sz w:val="24"/>
          <w:szCs w:val="24"/>
        </w:rPr>
      </w:pPr>
      <w:r w:rsidRPr="006A5BEE">
        <w:rPr>
          <w:rFonts w:ascii="宋体" w:eastAsia="宋体" w:hAnsi="宋体" w:cs="Arial" w:hint="eastAsia"/>
          <w:kern w:val="0"/>
          <w:sz w:val="24"/>
          <w:szCs w:val="24"/>
        </w:rPr>
        <w:t>2019年6月4日</w:t>
      </w:r>
    </w:p>
    <w:sectPr w:rsidR="006A5BEE" w:rsidRPr="006A5BEE" w:rsidSect="00F15823">
      <w:footerReference w:type="default" r:id="rId7"/>
      <w:pgSz w:w="11906" w:h="16838"/>
      <w:pgMar w:top="1304" w:right="1474" w:bottom="1191" w:left="1474"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6D0" w:rsidRDefault="009F56D0" w:rsidP="008505DA">
      <w:r>
        <w:separator/>
      </w:r>
    </w:p>
  </w:endnote>
  <w:endnote w:type="continuationSeparator" w:id="0">
    <w:p w:rsidR="009F56D0" w:rsidRDefault="009F56D0" w:rsidP="0085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3688777"/>
      <w:docPartObj>
        <w:docPartGallery w:val="Page Numbers (Bottom of Page)"/>
        <w:docPartUnique/>
      </w:docPartObj>
    </w:sdtPr>
    <w:sdtEndPr>
      <w:rPr>
        <w:noProof/>
        <w:lang w:val="zh-CN"/>
      </w:rPr>
    </w:sdtEndPr>
    <w:sdtContent>
      <w:p w:rsidR="008505DA" w:rsidRDefault="008505DA" w:rsidP="008505DA">
        <w:pPr>
          <w:pStyle w:val="a6"/>
          <w:jc w:val="center"/>
        </w:pPr>
        <w:r>
          <w:fldChar w:fldCharType="begin"/>
        </w:r>
        <w:r>
          <w:instrText xml:space="preserve"> PAGE   \* MERGEFORMAT </w:instrText>
        </w:r>
        <w:r>
          <w:fldChar w:fldCharType="separate"/>
        </w:r>
        <w:r w:rsidR="007D0725" w:rsidRPr="007D0725">
          <w:rPr>
            <w:noProof/>
            <w:lang w:val="zh-CN"/>
          </w:rPr>
          <w:t>2</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6D0" w:rsidRDefault="009F56D0" w:rsidP="008505DA">
      <w:r>
        <w:separator/>
      </w:r>
    </w:p>
  </w:footnote>
  <w:footnote w:type="continuationSeparator" w:id="0">
    <w:p w:rsidR="009F56D0" w:rsidRDefault="009F56D0" w:rsidP="0085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62044"/>
    <w:multiLevelType w:val="multilevel"/>
    <w:tmpl w:val="26AA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0606F7"/>
    <w:multiLevelType w:val="multilevel"/>
    <w:tmpl w:val="ACD4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35"/>
    <w:rsid w:val="000030C1"/>
    <w:rsid w:val="0005205A"/>
    <w:rsid w:val="000A2EE6"/>
    <w:rsid w:val="001142AD"/>
    <w:rsid w:val="00194498"/>
    <w:rsid w:val="001C71B1"/>
    <w:rsid w:val="001D4209"/>
    <w:rsid w:val="001F2EF8"/>
    <w:rsid w:val="0021164F"/>
    <w:rsid w:val="002309F1"/>
    <w:rsid w:val="002317C8"/>
    <w:rsid w:val="002C3BE1"/>
    <w:rsid w:val="0035309A"/>
    <w:rsid w:val="003C1283"/>
    <w:rsid w:val="0043207D"/>
    <w:rsid w:val="00432D84"/>
    <w:rsid w:val="004436BB"/>
    <w:rsid w:val="00481AC2"/>
    <w:rsid w:val="004B467B"/>
    <w:rsid w:val="004D07C8"/>
    <w:rsid w:val="004F48E5"/>
    <w:rsid w:val="0052323A"/>
    <w:rsid w:val="0058737F"/>
    <w:rsid w:val="005D6313"/>
    <w:rsid w:val="005D6BF4"/>
    <w:rsid w:val="005E4EB2"/>
    <w:rsid w:val="005F4A79"/>
    <w:rsid w:val="00612BB8"/>
    <w:rsid w:val="0063089C"/>
    <w:rsid w:val="00653232"/>
    <w:rsid w:val="006A5BEE"/>
    <w:rsid w:val="006D7ADE"/>
    <w:rsid w:val="00732B98"/>
    <w:rsid w:val="00790FC3"/>
    <w:rsid w:val="007D0725"/>
    <w:rsid w:val="00826C83"/>
    <w:rsid w:val="008505DA"/>
    <w:rsid w:val="0085643E"/>
    <w:rsid w:val="008F7652"/>
    <w:rsid w:val="00955842"/>
    <w:rsid w:val="009713FC"/>
    <w:rsid w:val="009F56D0"/>
    <w:rsid w:val="00A1690F"/>
    <w:rsid w:val="00A37EF1"/>
    <w:rsid w:val="00A43E68"/>
    <w:rsid w:val="00A86542"/>
    <w:rsid w:val="00A93035"/>
    <w:rsid w:val="00AA43B2"/>
    <w:rsid w:val="00AD444C"/>
    <w:rsid w:val="00AE7726"/>
    <w:rsid w:val="00B1483F"/>
    <w:rsid w:val="00BD2887"/>
    <w:rsid w:val="00C26A22"/>
    <w:rsid w:val="00C47F4D"/>
    <w:rsid w:val="00CE18A0"/>
    <w:rsid w:val="00CF6BB9"/>
    <w:rsid w:val="00D154A3"/>
    <w:rsid w:val="00E267E5"/>
    <w:rsid w:val="00E318BC"/>
    <w:rsid w:val="00E364D9"/>
    <w:rsid w:val="00ED5C2B"/>
    <w:rsid w:val="00F15823"/>
    <w:rsid w:val="00F41187"/>
    <w:rsid w:val="00F72A72"/>
    <w:rsid w:val="00F76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DAD188-A8C1-4336-AC4A-80E05DCFA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3035"/>
    <w:pPr>
      <w:widowControl/>
      <w:spacing w:before="75" w:after="75"/>
      <w:jc w:val="left"/>
    </w:pPr>
    <w:rPr>
      <w:rFonts w:ascii="宋体" w:eastAsia="宋体" w:hAnsi="宋体" w:cs="宋体"/>
      <w:kern w:val="0"/>
      <w:sz w:val="24"/>
      <w:szCs w:val="24"/>
    </w:rPr>
  </w:style>
  <w:style w:type="character" w:styleId="a4">
    <w:name w:val="Hyperlink"/>
    <w:basedOn w:val="a0"/>
    <w:uiPriority w:val="99"/>
    <w:semiHidden/>
    <w:unhideWhenUsed/>
    <w:rsid w:val="00A93035"/>
    <w:rPr>
      <w:color w:val="0000FF"/>
      <w:u w:val="single"/>
    </w:rPr>
  </w:style>
  <w:style w:type="paragraph" w:styleId="a5">
    <w:name w:val="header"/>
    <w:basedOn w:val="a"/>
    <w:link w:val="Char"/>
    <w:uiPriority w:val="99"/>
    <w:unhideWhenUsed/>
    <w:rsid w:val="008505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505DA"/>
    <w:rPr>
      <w:sz w:val="18"/>
      <w:szCs w:val="18"/>
    </w:rPr>
  </w:style>
  <w:style w:type="paragraph" w:styleId="a6">
    <w:name w:val="footer"/>
    <w:basedOn w:val="a"/>
    <w:link w:val="Char0"/>
    <w:uiPriority w:val="99"/>
    <w:unhideWhenUsed/>
    <w:rsid w:val="008505DA"/>
    <w:pPr>
      <w:tabs>
        <w:tab w:val="center" w:pos="4153"/>
        <w:tab w:val="right" w:pos="8306"/>
      </w:tabs>
      <w:snapToGrid w:val="0"/>
      <w:jc w:val="left"/>
    </w:pPr>
    <w:rPr>
      <w:sz w:val="18"/>
      <w:szCs w:val="18"/>
    </w:rPr>
  </w:style>
  <w:style w:type="character" w:customStyle="1" w:styleId="Char0">
    <w:name w:val="页脚 Char"/>
    <w:basedOn w:val="a0"/>
    <w:link w:val="a6"/>
    <w:uiPriority w:val="99"/>
    <w:rsid w:val="008505DA"/>
    <w:rPr>
      <w:sz w:val="18"/>
      <w:szCs w:val="18"/>
    </w:rPr>
  </w:style>
  <w:style w:type="paragraph" w:styleId="a7">
    <w:name w:val="Date"/>
    <w:basedOn w:val="a"/>
    <w:next w:val="a"/>
    <w:link w:val="Char1"/>
    <w:uiPriority w:val="99"/>
    <w:semiHidden/>
    <w:unhideWhenUsed/>
    <w:rsid w:val="001D4209"/>
    <w:pPr>
      <w:ind w:leftChars="2500" w:left="100"/>
    </w:pPr>
  </w:style>
  <w:style w:type="character" w:customStyle="1" w:styleId="Char1">
    <w:name w:val="日期 Char"/>
    <w:basedOn w:val="a0"/>
    <w:link w:val="a7"/>
    <w:uiPriority w:val="99"/>
    <w:semiHidden/>
    <w:rsid w:val="001D4209"/>
  </w:style>
  <w:style w:type="character" w:styleId="a8">
    <w:name w:val="Strong"/>
    <w:basedOn w:val="a0"/>
    <w:uiPriority w:val="22"/>
    <w:qFormat/>
    <w:rsid w:val="006A5B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663878">
      <w:marLeft w:val="0"/>
      <w:marRight w:val="0"/>
      <w:marTop w:val="0"/>
      <w:marBottom w:val="0"/>
      <w:divBdr>
        <w:top w:val="none" w:sz="0" w:space="0" w:color="auto"/>
        <w:left w:val="none" w:sz="0" w:space="0" w:color="auto"/>
        <w:bottom w:val="none" w:sz="0" w:space="0" w:color="auto"/>
        <w:right w:val="none" w:sz="0" w:space="0" w:color="auto"/>
      </w:divBdr>
    </w:div>
    <w:div w:id="1318338827">
      <w:marLeft w:val="0"/>
      <w:marRight w:val="0"/>
      <w:marTop w:val="0"/>
      <w:marBottom w:val="0"/>
      <w:divBdr>
        <w:top w:val="none" w:sz="0" w:space="0" w:color="auto"/>
        <w:left w:val="none" w:sz="0" w:space="0" w:color="auto"/>
        <w:bottom w:val="none" w:sz="0" w:space="0" w:color="auto"/>
        <w:right w:val="none" w:sz="0" w:space="0" w:color="auto"/>
      </w:divBdr>
    </w:div>
    <w:div w:id="1526140982">
      <w:bodyDiv w:val="1"/>
      <w:marLeft w:val="0"/>
      <w:marRight w:val="0"/>
      <w:marTop w:val="0"/>
      <w:marBottom w:val="0"/>
      <w:divBdr>
        <w:top w:val="none" w:sz="0" w:space="0" w:color="auto"/>
        <w:left w:val="none" w:sz="0" w:space="0" w:color="auto"/>
        <w:bottom w:val="none" w:sz="0" w:space="0" w:color="auto"/>
        <w:right w:val="none" w:sz="0" w:space="0" w:color="auto"/>
      </w:divBdr>
      <w:divsChild>
        <w:div w:id="193231717">
          <w:marLeft w:val="0"/>
          <w:marRight w:val="0"/>
          <w:marTop w:val="0"/>
          <w:marBottom w:val="0"/>
          <w:divBdr>
            <w:top w:val="single" w:sz="6" w:space="0" w:color="E1E1E1"/>
            <w:left w:val="none" w:sz="0" w:space="0" w:color="auto"/>
            <w:bottom w:val="none" w:sz="0" w:space="0" w:color="auto"/>
            <w:right w:val="none" w:sz="0" w:space="0" w:color="auto"/>
          </w:divBdr>
        </w:div>
        <w:div w:id="86275099">
          <w:marLeft w:val="0"/>
          <w:marRight w:val="0"/>
          <w:marTop w:val="0"/>
          <w:marBottom w:val="75"/>
          <w:divBdr>
            <w:top w:val="none" w:sz="0" w:space="0" w:color="auto"/>
            <w:left w:val="none" w:sz="0" w:space="0" w:color="auto"/>
            <w:bottom w:val="none" w:sz="0" w:space="0" w:color="auto"/>
            <w:right w:val="none" w:sz="0" w:space="0" w:color="auto"/>
          </w:divBdr>
          <w:divsChild>
            <w:div w:id="1828354719">
              <w:marLeft w:val="0"/>
              <w:marRight w:val="0"/>
              <w:marTop w:val="0"/>
              <w:marBottom w:val="0"/>
              <w:divBdr>
                <w:top w:val="single" w:sz="6" w:space="0" w:color="D4D4D4"/>
                <w:left w:val="single" w:sz="6" w:space="0" w:color="D4D4D4"/>
                <w:bottom w:val="single" w:sz="6" w:space="0" w:color="D4D4D4"/>
                <w:right w:val="single" w:sz="6" w:space="0" w:color="D4D4D4"/>
              </w:divBdr>
              <w:divsChild>
                <w:div w:id="2067793741">
                  <w:marLeft w:val="0"/>
                  <w:marRight w:val="0"/>
                  <w:marTop w:val="0"/>
                  <w:marBottom w:val="0"/>
                  <w:divBdr>
                    <w:top w:val="none" w:sz="0" w:space="0" w:color="auto"/>
                    <w:left w:val="none" w:sz="0" w:space="0" w:color="auto"/>
                    <w:bottom w:val="single" w:sz="6" w:space="0" w:color="D4D4D4"/>
                    <w:right w:val="none" w:sz="0" w:space="0" w:color="auto"/>
                  </w:divBdr>
                </w:div>
                <w:div w:id="279386546">
                  <w:marLeft w:val="0"/>
                  <w:marRight w:val="0"/>
                  <w:marTop w:val="0"/>
                  <w:marBottom w:val="0"/>
                  <w:divBdr>
                    <w:top w:val="none" w:sz="0" w:space="0" w:color="auto"/>
                    <w:left w:val="none" w:sz="0" w:space="0" w:color="auto"/>
                    <w:bottom w:val="single" w:sz="6" w:space="0" w:color="CCCCCC"/>
                    <w:right w:val="none" w:sz="0" w:space="0" w:color="auto"/>
                  </w:divBdr>
                </w:div>
                <w:div w:id="1093891358">
                  <w:marLeft w:val="45"/>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71572471">
      <w:bodyDiv w:val="1"/>
      <w:marLeft w:val="0"/>
      <w:marRight w:val="0"/>
      <w:marTop w:val="0"/>
      <w:marBottom w:val="0"/>
      <w:divBdr>
        <w:top w:val="none" w:sz="0" w:space="0" w:color="auto"/>
        <w:left w:val="none" w:sz="0" w:space="0" w:color="auto"/>
        <w:bottom w:val="none" w:sz="0" w:space="0" w:color="auto"/>
        <w:right w:val="none" w:sz="0" w:space="0" w:color="auto"/>
      </w:divBdr>
      <w:divsChild>
        <w:div w:id="1187212363">
          <w:marLeft w:val="0"/>
          <w:marRight w:val="0"/>
          <w:marTop w:val="0"/>
          <w:marBottom w:val="0"/>
          <w:divBdr>
            <w:top w:val="single" w:sz="6" w:space="0" w:color="E1E1E1"/>
            <w:left w:val="none" w:sz="0" w:space="0" w:color="auto"/>
            <w:bottom w:val="none" w:sz="0" w:space="0" w:color="auto"/>
            <w:right w:val="none" w:sz="0" w:space="0" w:color="auto"/>
          </w:divBdr>
        </w:div>
        <w:div w:id="694380027">
          <w:marLeft w:val="0"/>
          <w:marRight w:val="0"/>
          <w:marTop w:val="0"/>
          <w:marBottom w:val="0"/>
          <w:divBdr>
            <w:top w:val="single" w:sz="6" w:space="0" w:color="D4D4D4"/>
            <w:left w:val="single" w:sz="6" w:space="0" w:color="D4D4D4"/>
            <w:bottom w:val="single" w:sz="6" w:space="0" w:color="D4D4D4"/>
            <w:right w:val="single" w:sz="6" w:space="0" w:color="D4D4D4"/>
          </w:divBdr>
          <w:divsChild>
            <w:div w:id="627201321">
              <w:marLeft w:val="0"/>
              <w:marRight w:val="0"/>
              <w:marTop w:val="0"/>
              <w:marBottom w:val="0"/>
              <w:divBdr>
                <w:top w:val="none" w:sz="0" w:space="0" w:color="auto"/>
                <w:left w:val="none" w:sz="0" w:space="0" w:color="auto"/>
                <w:bottom w:val="single" w:sz="6" w:space="0" w:color="D4D4D4"/>
                <w:right w:val="none" w:sz="0" w:space="0" w:color="auto"/>
              </w:divBdr>
            </w:div>
            <w:div w:id="608896932">
              <w:marLeft w:val="0"/>
              <w:marRight w:val="0"/>
              <w:marTop w:val="0"/>
              <w:marBottom w:val="0"/>
              <w:divBdr>
                <w:top w:val="none" w:sz="0" w:space="0" w:color="auto"/>
                <w:left w:val="none" w:sz="0" w:space="0" w:color="auto"/>
                <w:bottom w:val="single" w:sz="6" w:space="0" w:color="CCCCCC"/>
                <w:right w:val="none" w:sz="0" w:space="0" w:color="auto"/>
              </w:divBdr>
            </w:div>
            <w:div w:id="857232697">
              <w:marLeft w:val="45"/>
              <w:marRight w:val="0"/>
              <w:marTop w:val="30"/>
              <w:marBottom w:val="0"/>
              <w:divBdr>
                <w:top w:val="none" w:sz="0" w:space="0" w:color="auto"/>
                <w:left w:val="none" w:sz="0" w:space="0" w:color="auto"/>
                <w:bottom w:val="none" w:sz="0" w:space="0" w:color="auto"/>
                <w:right w:val="none" w:sz="0" w:space="0" w:color="auto"/>
              </w:divBdr>
            </w:div>
          </w:divsChild>
        </w:div>
        <w:div w:id="1520124551">
          <w:marLeft w:val="4500"/>
          <w:marRight w:val="0"/>
          <w:marTop w:val="3000"/>
          <w:marBottom w:val="0"/>
          <w:divBdr>
            <w:top w:val="none" w:sz="0" w:space="0" w:color="auto"/>
            <w:left w:val="none" w:sz="0" w:space="0" w:color="auto"/>
            <w:bottom w:val="none" w:sz="0" w:space="0" w:color="auto"/>
            <w:right w:val="none" w:sz="0" w:space="0" w:color="auto"/>
          </w:divBdr>
        </w:div>
        <w:div w:id="1690066149">
          <w:marLeft w:val="0"/>
          <w:marRight w:val="0"/>
          <w:marTop w:val="0"/>
          <w:marBottom w:val="0"/>
          <w:divBdr>
            <w:top w:val="none" w:sz="0" w:space="0" w:color="auto"/>
            <w:left w:val="none" w:sz="0" w:space="0" w:color="auto"/>
            <w:bottom w:val="single" w:sz="6" w:space="0" w:color="C6C6C6"/>
            <w:right w:val="none" w:sz="0" w:space="0" w:color="auto"/>
          </w:divBdr>
          <w:divsChild>
            <w:div w:id="1602027539">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 w:id="1626154294">
      <w:marLeft w:val="0"/>
      <w:marRight w:val="0"/>
      <w:marTop w:val="0"/>
      <w:marBottom w:val="0"/>
      <w:divBdr>
        <w:top w:val="none" w:sz="0" w:space="0" w:color="auto"/>
        <w:left w:val="none" w:sz="0" w:space="0" w:color="auto"/>
        <w:bottom w:val="none" w:sz="0" w:space="0" w:color="auto"/>
        <w:right w:val="none" w:sz="0" w:space="0" w:color="auto"/>
      </w:divBdr>
    </w:div>
    <w:div w:id="1643926678">
      <w:marLeft w:val="0"/>
      <w:marRight w:val="0"/>
      <w:marTop w:val="0"/>
      <w:marBottom w:val="0"/>
      <w:divBdr>
        <w:top w:val="none" w:sz="0" w:space="0" w:color="auto"/>
        <w:left w:val="none" w:sz="0" w:space="0" w:color="auto"/>
        <w:bottom w:val="none" w:sz="0" w:space="0" w:color="auto"/>
        <w:right w:val="none" w:sz="0" w:space="0" w:color="auto"/>
      </w:divBdr>
    </w:div>
    <w:div w:id="1883978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346</Words>
  <Characters>1975</Characters>
  <Application>Microsoft Office Word</Application>
  <DocSecurity>0</DocSecurity>
  <Lines>16</Lines>
  <Paragraphs>4</Paragraphs>
  <ScaleCrop>false</ScaleCrop>
  <Company>Microsoft</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cp:revision>
  <dcterms:created xsi:type="dcterms:W3CDTF">2019-06-05T01:09:00Z</dcterms:created>
  <dcterms:modified xsi:type="dcterms:W3CDTF">2019-06-05T07:50:00Z</dcterms:modified>
</cp:coreProperties>
</file>